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75423" w14:textId="77777777" w:rsidR="009F0446" w:rsidRPr="00634978" w:rsidRDefault="009F0446" w:rsidP="009F0446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bookmarkStart w:id="0" w:name="_Hlk130293438"/>
      <w:r w:rsidRPr="00634978">
        <w:rPr>
          <w:b/>
          <w:bCs/>
          <w:color w:val="auto"/>
          <w:sz w:val="36"/>
          <w:szCs w:val="33"/>
        </w:rPr>
        <w:t>COMUNICATO STAMPA</w:t>
      </w:r>
    </w:p>
    <w:p w14:paraId="7DC38A1E" w14:textId="77777777" w:rsidR="009F0446" w:rsidRPr="00FD6EB2" w:rsidRDefault="009F0446" w:rsidP="009F0446">
      <w:pPr>
        <w:spacing w:after="0" w:line="276" w:lineRule="auto"/>
        <w:jc w:val="center"/>
        <w:rPr>
          <w:rFonts w:eastAsia="Times New Roman" w:cs="Calibri"/>
          <w:b/>
          <w:bCs/>
          <w:color w:val="FF0000"/>
          <w:sz w:val="8"/>
          <w:szCs w:val="8"/>
          <w:bdr w:val="none" w:sz="0" w:space="0" w:color="auto" w:frame="1"/>
        </w:rPr>
      </w:pPr>
    </w:p>
    <w:p w14:paraId="5196A512" w14:textId="77777777" w:rsidR="00734094" w:rsidRDefault="00007CFE" w:rsidP="009F0446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bookmarkStart w:id="1" w:name="_Hlk130293623"/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SERVIZIO SANITARIO NAZIONALE </w:t>
      </w:r>
      <w:r w:rsidR="009F0446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IN CODICE ROSSO</w:t>
      </w:r>
      <w:r w:rsidR="009F0446" w:rsidRPr="00634978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.</w:t>
      </w:r>
    </w:p>
    <w:p w14:paraId="1B478D44" w14:textId="77777777" w:rsidR="009F0446" w:rsidRDefault="00734094" w:rsidP="00883242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LISTE DI ATTESA INFINITE, </w:t>
      </w:r>
      <w:r w:rsidR="00007CFE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RINUNCE ALLE CURE, INNOVAZIONI</w:t>
      </w:r>
      <w:r w:rsidR="00D75E7E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</w:t>
      </w:r>
      <w:r w:rsidR="008F72B8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IN</w:t>
      </w:r>
      <w:r w:rsidR="00D75E7E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ACCESSIBILI</w:t>
      </w:r>
      <w:r w:rsidR="00007CFE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, DISEGUAGLIANZE</w:t>
      </w:r>
      <w:r w:rsidR="008F72B8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SENZA PRECEDENTI</w:t>
      </w:r>
      <w:r w:rsidR="00007CFE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.</w:t>
      </w:r>
      <w:r w:rsidR="0058689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br/>
        <w:t xml:space="preserve">E </w:t>
      </w:r>
      <w:r w:rsidR="00813591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MENTRE </w:t>
      </w:r>
      <w:r w:rsidR="00007CFE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LA SANITÀ</w:t>
      </w:r>
      <w:r w:rsidR="0058689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PUBBLIC</w:t>
      </w:r>
      <w:r w:rsidR="00007CFE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A</w:t>
      </w:r>
      <w:r w:rsidR="0058689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ARRETRA</w:t>
      </w:r>
      <w:r w:rsidR="00007CFE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, </w:t>
      </w:r>
      <w:bookmarkEnd w:id="1"/>
      <w:r w:rsidR="00927189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IL PRIVATO AVANZA</w:t>
      </w:r>
      <w:r w:rsidR="00647DDE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.</w:t>
      </w:r>
    </w:p>
    <w:p w14:paraId="2303287F" w14:textId="7008781A" w:rsidR="00164562" w:rsidRPr="001F60B4" w:rsidRDefault="00F84C7E" w:rsidP="00883242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r w:rsidRPr="001F60B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SERVE </w:t>
      </w:r>
      <w:r w:rsidR="001F60B4" w:rsidRPr="001F60B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UN RADICALE </w:t>
      </w:r>
      <w:r w:rsidRPr="001F60B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CAMBIO DI ROTTA: IL 31 MARZO A BOLOGNA </w:t>
      </w:r>
      <w:r w:rsidR="001F60B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GIMBE </w:t>
      </w:r>
      <w:r w:rsidRPr="001F60B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PRESENT</w:t>
      </w:r>
      <w:r w:rsidR="001F60B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ERÀ I</w:t>
      </w:r>
      <w:r w:rsidRPr="001F60B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L PIANO DI RILANCIO DEL SSN</w:t>
      </w:r>
      <w:r w:rsidR="00B73AB2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.</w:t>
      </w:r>
      <w:r w:rsidRPr="001F60B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</w:t>
      </w:r>
    </w:p>
    <w:p w14:paraId="6211F581" w14:textId="77777777" w:rsidR="008425B4" w:rsidRPr="00B2358D" w:rsidRDefault="008425B4" w:rsidP="008425B4">
      <w:pPr>
        <w:spacing w:after="0" w:line="276" w:lineRule="auto"/>
        <w:jc w:val="center"/>
        <w:rPr>
          <w:rFonts w:cs="Calibri"/>
          <w:b/>
          <w:bCs/>
          <w:color w:val="auto"/>
          <w:sz w:val="12"/>
          <w:szCs w:val="12"/>
        </w:rPr>
      </w:pPr>
    </w:p>
    <w:p w14:paraId="53542754" w14:textId="16A9ACAA" w:rsidR="008425B4" w:rsidRPr="008425B4" w:rsidRDefault="009F0446" w:rsidP="008425B4">
      <w:pPr>
        <w:spacing w:after="0" w:line="276" w:lineRule="auto"/>
        <w:jc w:val="center"/>
        <w:rPr>
          <w:rFonts w:cs="Calibri"/>
          <w:b/>
          <w:bCs/>
          <w:color w:val="auto"/>
          <w:sz w:val="24"/>
          <w:szCs w:val="24"/>
        </w:rPr>
      </w:pPr>
      <w:r w:rsidRPr="00B928B4">
        <w:rPr>
          <w:rFonts w:cs="Calibri"/>
          <w:b/>
          <w:bCs/>
          <w:color w:val="auto"/>
          <w:sz w:val="24"/>
          <w:szCs w:val="24"/>
        </w:rPr>
        <w:t>2</w:t>
      </w:r>
      <w:r w:rsidR="00883738">
        <w:rPr>
          <w:rFonts w:cs="Calibri"/>
          <w:b/>
          <w:bCs/>
          <w:color w:val="auto"/>
          <w:sz w:val="24"/>
          <w:szCs w:val="24"/>
        </w:rPr>
        <w:t>8</w:t>
      </w:r>
      <w:r w:rsidRPr="00B928B4">
        <w:rPr>
          <w:rFonts w:cs="Calibri"/>
          <w:b/>
          <w:bCs/>
          <w:color w:val="auto"/>
          <w:sz w:val="24"/>
          <w:szCs w:val="24"/>
        </w:rPr>
        <w:t xml:space="preserve"> marzo 2023 - Fondazione GIMBE, Bologna</w:t>
      </w:r>
      <w:bookmarkStart w:id="2" w:name="_Hlk105580520"/>
      <w:bookmarkStart w:id="3" w:name="_Hlk123984615"/>
      <w:bookmarkEnd w:id="0"/>
    </w:p>
    <w:p w14:paraId="1AF60C1E" w14:textId="298D04FD" w:rsidR="001935CE" w:rsidRPr="007C03A0" w:rsidRDefault="00B2358D" w:rsidP="00B2358D">
      <w:pPr>
        <w:tabs>
          <w:tab w:val="center" w:pos="4819"/>
        </w:tabs>
        <w:spacing w:after="120" w:line="276" w:lineRule="auto"/>
        <w:jc w:val="both"/>
        <w:rPr>
          <w:color w:val="auto"/>
        </w:rPr>
      </w:pPr>
      <w:r>
        <w:rPr>
          <w:color w:val="auto"/>
        </w:rPr>
        <w:tab/>
      </w:r>
      <w:r w:rsidRPr="00B2358D">
        <w:rPr>
          <w:color w:val="auto"/>
          <w:sz w:val="12"/>
          <w:szCs w:val="12"/>
        </w:rPr>
        <w:br/>
      </w:r>
      <w:r w:rsidR="009F0446" w:rsidRPr="00613221">
        <w:rPr>
          <w:color w:val="auto"/>
        </w:rPr>
        <w:t>«</w:t>
      </w:r>
      <w:r w:rsidR="0044744D">
        <w:rPr>
          <w:color w:val="auto"/>
        </w:rPr>
        <w:t xml:space="preserve">La crisi di sostenibilità del Servizio Sanitario Nazionale (SSN) </w:t>
      </w:r>
      <w:r w:rsidR="009F0446" w:rsidRPr="00613221">
        <w:rPr>
          <w:color w:val="auto"/>
        </w:rPr>
        <w:t>– dichiara Nino Cartabellotta, Presidente della Fondazione GIMBE –</w:t>
      </w:r>
      <w:bookmarkEnd w:id="2"/>
      <w:r w:rsidR="0044744D">
        <w:rPr>
          <w:color w:val="auto"/>
        </w:rPr>
        <w:t xml:space="preserve"> sta raggiungendo il punto di non ritorno tra l’indifferenza di tutti i Governi che</w:t>
      </w:r>
      <w:r w:rsidR="00D933F2">
        <w:rPr>
          <w:color w:val="auto"/>
        </w:rPr>
        <w:t xml:space="preserve"> negli ultimi 15 anni, oltre a tagliare o non investire in sanità, </w:t>
      </w:r>
      <w:r w:rsidR="00927189">
        <w:rPr>
          <w:color w:val="auto"/>
        </w:rPr>
        <w:t xml:space="preserve">sono </w:t>
      </w:r>
      <w:r w:rsidR="007A158B">
        <w:rPr>
          <w:color w:val="auto"/>
        </w:rPr>
        <w:t>stati</w:t>
      </w:r>
      <w:r w:rsidR="00927189">
        <w:rPr>
          <w:color w:val="auto"/>
        </w:rPr>
        <w:t xml:space="preserve"> </w:t>
      </w:r>
      <w:r w:rsidR="004A6CDD">
        <w:rPr>
          <w:color w:val="auto"/>
        </w:rPr>
        <w:t xml:space="preserve">incapaci di attuare riforme </w:t>
      </w:r>
      <w:r w:rsidR="000435C0">
        <w:rPr>
          <w:color w:val="auto"/>
        </w:rPr>
        <w:t>coraggiose</w:t>
      </w:r>
      <w:r w:rsidR="0005231D">
        <w:rPr>
          <w:color w:val="auto"/>
        </w:rPr>
        <w:t xml:space="preserve"> per garantire il diritto alla tutela della salute</w:t>
      </w:r>
      <w:r w:rsidR="00F3304E">
        <w:rPr>
          <w:color w:val="auto"/>
        </w:rPr>
        <w:t xml:space="preserve">. </w:t>
      </w:r>
      <w:r w:rsidR="009E3F52">
        <w:rPr>
          <w:color w:val="auto"/>
        </w:rPr>
        <w:t xml:space="preserve">Con </w:t>
      </w:r>
      <w:r w:rsidR="009E3F52" w:rsidRPr="002E647F">
        <w:rPr>
          <w:color w:val="auto"/>
        </w:rPr>
        <w:t xml:space="preserve">l’aggravante di </w:t>
      </w:r>
      <w:r w:rsidR="0005231D" w:rsidRPr="001F60B4">
        <w:rPr>
          <w:color w:val="auto"/>
        </w:rPr>
        <w:t>i</w:t>
      </w:r>
      <w:r w:rsidR="00F3304E" w:rsidRPr="001F60B4">
        <w:rPr>
          <w:color w:val="auto"/>
        </w:rPr>
        <w:t>gnora</w:t>
      </w:r>
      <w:r w:rsidR="009E3F52" w:rsidRPr="001F60B4">
        <w:rPr>
          <w:color w:val="auto"/>
        </w:rPr>
        <w:t>re</w:t>
      </w:r>
      <w:r w:rsidR="00F3304E" w:rsidRPr="001F60B4">
        <w:rPr>
          <w:color w:val="auto"/>
        </w:rPr>
        <w:t xml:space="preserve"> tre</w:t>
      </w:r>
      <w:r w:rsidR="008D5009" w:rsidRPr="001F60B4">
        <w:rPr>
          <w:color w:val="auto"/>
        </w:rPr>
        <w:t xml:space="preserve"> </w:t>
      </w:r>
      <w:r w:rsidR="0080381E" w:rsidRPr="001F60B4">
        <w:rPr>
          <w:color w:val="auto"/>
        </w:rPr>
        <w:t xml:space="preserve">incontrovertibili </w:t>
      </w:r>
      <w:r w:rsidR="008D5009" w:rsidRPr="001F60B4">
        <w:rPr>
          <w:color w:val="auto"/>
        </w:rPr>
        <w:t>certezze</w:t>
      </w:r>
      <w:r w:rsidR="00F3304E" w:rsidRPr="001F60B4">
        <w:rPr>
          <w:color w:val="auto"/>
        </w:rPr>
        <w:t xml:space="preserve">: che </w:t>
      </w:r>
      <w:r w:rsidR="00F3304E" w:rsidRPr="0044744D">
        <w:rPr>
          <w:color w:val="auto"/>
        </w:rPr>
        <w:t>la sanità pubblica è una conquista sociale irrinunciabile</w:t>
      </w:r>
      <w:r w:rsidR="00F3304E">
        <w:rPr>
          <w:color w:val="auto"/>
        </w:rPr>
        <w:t xml:space="preserve"> e</w:t>
      </w:r>
      <w:r w:rsidR="00F3304E" w:rsidRPr="0044744D">
        <w:rPr>
          <w:color w:val="auto"/>
        </w:rPr>
        <w:t xml:space="preserve"> un pilastro della nostra democrazia</w:t>
      </w:r>
      <w:r w:rsidR="00F3304E">
        <w:rPr>
          <w:color w:val="auto"/>
        </w:rPr>
        <w:t xml:space="preserve">; che </w:t>
      </w:r>
      <w:r w:rsidR="00F3304E" w:rsidRPr="0044744D">
        <w:rPr>
          <w:color w:val="auto"/>
        </w:rPr>
        <w:t xml:space="preserve">il livello di salute e benessere della popolazione </w:t>
      </w:r>
      <w:r w:rsidR="00F3304E">
        <w:rPr>
          <w:color w:val="auto"/>
        </w:rPr>
        <w:t xml:space="preserve">condiziona </w:t>
      </w:r>
      <w:r w:rsidR="00F3304E" w:rsidRPr="0044744D">
        <w:rPr>
          <w:color w:val="auto"/>
        </w:rPr>
        <w:t>la crescita economica del Paese</w:t>
      </w:r>
      <w:r w:rsidR="007A158B">
        <w:rPr>
          <w:color w:val="auto"/>
        </w:rPr>
        <w:t xml:space="preserve">; infine, </w:t>
      </w:r>
      <w:r w:rsidR="00F3304E">
        <w:rPr>
          <w:color w:val="auto"/>
        </w:rPr>
        <w:t xml:space="preserve">che </w:t>
      </w:r>
      <w:r w:rsidR="00F3304E" w:rsidRPr="0044744D">
        <w:rPr>
          <w:color w:val="auto"/>
        </w:rPr>
        <w:t xml:space="preserve">la perdita </w:t>
      </w:r>
      <w:r w:rsidR="00F3304E">
        <w:rPr>
          <w:color w:val="auto"/>
        </w:rPr>
        <w:t>d</w:t>
      </w:r>
      <w:r w:rsidR="007A158B">
        <w:rPr>
          <w:color w:val="auto"/>
        </w:rPr>
        <w:t xml:space="preserve">i un </w:t>
      </w:r>
      <w:r w:rsidR="00F3304E">
        <w:rPr>
          <w:color w:val="auto"/>
        </w:rPr>
        <w:t xml:space="preserve">SSN </w:t>
      </w:r>
      <w:r w:rsidR="007A158B">
        <w:rPr>
          <w:color w:val="auto"/>
        </w:rPr>
        <w:t xml:space="preserve">universalistico </w:t>
      </w:r>
      <w:r w:rsidR="00F3304E" w:rsidRPr="0044744D">
        <w:rPr>
          <w:color w:val="auto"/>
        </w:rPr>
        <w:t xml:space="preserve">porterà ad un disastro </w:t>
      </w:r>
      <w:r w:rsidR="00F3304E">
        <w:rPr>
          <w:color w:val="auto"/>
        </w:rPr>
        <w:t xml:space="preserve">sanitario, </w:t>
      </w:r>
      <w:r w:rsidR="00F3304E" w:rsidRPr="0044744D">
        <w:rPr>
          <w:color w:val="auto"/>
        </w:rPr>
        <w:t>sociale ed economico senza precedenti</w:t>
      </w:r>
      <w:r w:rsidR="009F0446" w:rsidRPr="00613221">
        <w:rPr>
          <w:color w:val="auto"/>
        </w:rPr>
        <w:t>»</w:t>
      </w:r>
      <w:r w:rsidR="0044744D">
        <w:rPr>
          <w:color w:val="auto"/>
        </w:rPr>
        <w:t>.</w:t>
      </w:r>
      <w:r w:rsidR="009F0446" w:rsidRPr="00613221">
        <w:rPr>
          <w:color w:val="auto"/>
        </w:rPr>
        <w:t xml:space="preserve"> </w:t>
      </w:r>
      <w:bookmarkEnd w:id="3"/>
    </w:p>
    <w:p w14:paraId="6C3BABF8" w14:textId="32492A61" w:rsidR="00B663CC" w:rsidRDefault="00B663CC" w:rsidP="00F53E65">
      <w:pPr>
        <w:spacing w:after="120" w:line="276" w:lineRule="auto"/>
        <w:jc w:val="both"/>
        <w:rPr>
          <w:color w:val="auto"/>
        </w:rPr>
      </w:pPr>
      <w:r w:rsidRPr="00B663CC">
        <w:rPr>
          <w:color w:val="auto"/>
        </w:rPr>
        <w:t xml:space="preserve">L'emergenza COVID-19 ha ulteriormente indebolito il SSN, specialmente sul fronte del personale e </w:t>
      </w:r>
      <w:r w:rsidR="0080381E">
        <w:rPr>
          <w:color w:val="auto"/>
        </w:rPr>
        <w:t>il</w:t>
      </w:r>
      <w:r w:rsidRPr="00B663CC">
        <w:rPr>
          <w:color w:val="auto"/>
        </w:rPr>
        <w:t xml:space="preserve"> </w:t>
      </w:r>
      <w:r w:rsidR="00B73AB2">
        <w:rPr>
          <w:color w:val="auto"/>
        </w:rPr>
        <w:t>netto</w:t>
      </w:r>
      <w:r w:rsidR="0080381E" w:rsidRPr="00B663CC">
        <w:rPr>
          <w:color w:val="auto"/>
        </w:rPr>
        <w:t xml:space="preserve"> </w:t>
      </w:r>
      <w:r w:rsidRPr="00B663CC">
        <w:rPr>
          <w:color w:val="auto"/>
        </w:rPr>
        <w:t>aumento del finanziamento pubblico negli ultimi anni è stato interamente assorbito dall'emergenza</w:t>
      </w:r>
      <w:r w:rsidR="0080381E">
        <w:rPr>
          <w:color w:val="auto"/>
        </w:rPr>
        <w:t xml:space="preserve">, tanto che </w:t>
      </w:r>
      <w:r w:rsidR="00B73AB2">
        <w:rPr>
          <w:color w:val="auto"/>
        </w:rPr>
        <w:t>ora</w:t>
      </w:r>
      <w:r w:rsidR="00B73AB2" w:rsidRPr="00B663CC">
        <w:rPr>
          <w:color w:val="auto"/>
        </w:rPr>
        <w:t xml:space="preserve"> </w:t>
      </w:r>
      <w:r w:rsidRPr="00B663CC">
        <w:rPr>
          <w:color w:val="auto"/>
        </w:rPr>
        <w:t xml:space="preserve">le Regioni rischiano di tagliare i servizi. </w:t>
      </w:r>
      <w:r w:rsidR="008E0CB5">
        <w:rPr>
          <w:color w:val="auto"/>
        </w:rPr>
        <w:t>Senza contare che</w:t>
      </w:r>
      <w:r w:rsidRPr="00B663CC">
        <w:rPr>
          <w:color w:val="auto"/>
        </w:rPr>
        <w:t xml:space="preserve"> il DdL sull'autonomia differenziata potrebbe dare il colpo di grazia al SSN. </w:t>
      </w:r>
      <w:r w:rsidR="007C03A0" w:rsidRPr="00613221">
        <w:rPr>
          <w:color w:val="auto"/>
        </w:rPr>
        <w:t>«</w:t>
      </w:r>
      <w:r w:rsidR="0005231D">
        <w:rPr>
          <w:color w:val="auto"/>
        </w:rPr>
        <w:t>E</w:t>
      </w:r>
      <w:r w:rsidR="00B73AB2">
        <w:rPr>
          <w:color w:val="auto"/>
        </w:rPr>
        <w:t xml:space="preserve"> se </w:t>
      </w:r>
      <w:r w:rsidR="0005231D">
        <w:rPr>
          <w:color w:val="auto"/>
        </w:rPr>
        <w:t xml:space="preserve">durante la fase </w:t>
      </w:r>
      <w:r w:rsidR="00305563">
        <w:rPr>
          <w:color w:val="auto"/>
        </w:rPr>
        <w:t xml:space="preserve">più </w:t>
      </w:r>
      <w:r w:rsidR="0005231D">
        <w:rPr>
          <w:color w:val="auto"/>
        </w:rPr>
        <w:t>drammatica dell’</w:t>
      </w:r>
      <w:r w:rsidR="0005231D" w:rsidRPr="007C03A0">
        <w:rPr>
          <w:color w:val="auto"/>
        </w:rPr>
        <w:t xml:space="preserve">emergenza </w:t>
      </w:r>
      <w:r w:rsidR="00305563" w:rsidRPr="00613221">
        <w:rPr>
          <w:color w:val="auto"/>
        </w:rPr>
        <w:t>–</w:t>
      </w:r>
      <w:r w:rsidR="00305563">
        <w:rPr>
          <w:color w:val="auto"/>
        </w:rPr>
        <w:t xml:space="preserve"> </w:t>
      </w:r>
      <w:r w:rsidR="008E0CB5">
        <w:rPr>
          <w:color w:val="auto"/>
        </w:rPr>
        <w:t xml:space="preserve">sottolinea </w:t>
      </w:r>
      <w:r w:rsidR="00305563">
        <w:rPr>
          <w:color w:val="auto"/>
        </w:rPr>
        <w:t xml:space="preserve">il Presidente </w:t>
      </w:r>
      <w:r w:rsidR="00305563" w:rsidRPr="00613221">
        <w:rPr>
          <w:color w:val="auto"/>
        </w:rPr>
        <w:t>–</w:t>
      </w:r>
      <w:r w:rsidR="00305563">
        <w:rPr>
          <w:color w:val="auto"/>
        </w:rPr>
        <w:t xml:space="preserve"> </w:t>
      </w:r>
      <w:r w:rsidR="007C03A0" w:rsidRPr="007C03A0">
        <w:rPr>
          <w:color w:val="auto"/>
        </w:rPr>
        <w:t xml:space="preserve">tutte le forze politiche convergevano sulla necessità di potenziare </w:t>
      </w:r>
      <w:r w:rsidR="00305563">
        <w:rPr>
          <w:color w:val="auto"/>
        </w:rPr>
        <w:t>la sanità pubblica</w:t>
      </w:r>
      <w:r w:rsidR="00B73AB2">
        <w:rPr>
          <w:color w:val="auto"/>
        </w:rPr>
        <w:t xml:space="preserve">, </w:t>
      </w:r>
      <w:r w:rsidR="002E647F">
        <w:rPr>
          <w:color w:val="auto"/>
        </w:rPr>
        <w:t xml:space="preserve">ben presto </w:t>
      </w:r>
      <w:r w:rsidR="007C03A0" w:rsidRPr="007C03A0">
        <w:rPr>
          <w:color w:val="auto"/>
        </w:rPr>
        <w:t xml:space="preserve">è </w:t>
      </w:r>
      <w:r w:rsidR="00B73AB2">
        <w:rPr>
          <w:color w:val="auto"/>
        </w:rPr>
        <w:t xml:space="preserve">ritornata </w:t>
      </w:r>
      <w:r w:rsidR="002E647F">
        <w:rPr>
          <w:color w:val="auto"/>
        </w:rPr>
        <w:t>nell’oblio</w:t>
      </w:r>
      <w:r w:rsidR="00B73AB2">
        <w:rPr>
          <w:color w:val="auto"/>
        </w:rPr>
        <w:t>. E</w:t>
      </w:r>
      <w:r w:rsidR="002E647F">
        <w:rPr>
          <w:color w:val="auto"/>
        </w:rPr>
        <w:t xml:space="preserve"> i </w:t>
      </w:r>
      <w:r w:rsidR="0005231D">
        <w:rPr>
          <w:color w:val="auto"/>
        </w:rPr>
        <w:t xml:space="preserve">professionisti sanitari </w:t>
      </w:r>
      <w:r w:rsidR="002E647F">
        <w:rPr>
          <w:color w:val="auto"/>
        </w:rPr>
        <w:t xml:space="preserve">continuano ad essere ringraziati solo </w:t>
      </w:r>
      <w:r w:rsidR="0005231D">
        <w:rPr>
          <w:color w:val="auto"/>
        </w:rPr>
        <w:t>con la “retorica degli eroi”</w:t>
      </w:r>
      <w:r w:rsidR="007C03A0" w:rsidRPr="003B7493">
        <w:rPr>
          <w:color w:val="auto"/>
        </w:rPr>
        <w:t>».</w:t>
      </w:r>
    </w:p>
    <w:p w14:paraId="48413777" w14:textId="1FD82FD6" w:rsidR="007A158B" w:rsidRDefault="007A158B" w:rsidP="00F53E65">
      <w:pPr>
        <w:spacing w:after="120" w:line="276" w:lineRule="auto"/>
        <w:jc w:val="both"/>
        <w:rPr>
          <w:color w:val="auto"/>
        </w:rPr>
      </w:pPr>
      <w:r w:rsidRPr="00613221">
        <w:rPr>
          <w:color w:val="auto"/>
        </w:rPr>
        <w:t>«</w:t>
      </w:r>
      <w:r>
        <w:rPr>
          <w:color w:val="auto"/>
        </w:rPr>
        <w:t xml:space="preserve">Oggi i pazienti </w:t>
      </w:r>
      <w:r w:rsidRPr="00613221">
        <w:rPr>
          <w:color w:val="auto"/>
        </w:rPr>
        <w:t>–</w:t>
      </w:r>
      <w:r>
        <w:rPr>
          <w:color w:val="auto"/>
        </w:rPr>
        <w:t xml:space="preserve"> chiosa il Presidente </w:t>
      </w:r>
      <w:r w:rsidRPr="00613221">
        <w:rPr>
          <w:color w:val="auto"/>
        </w:rPr>
        <w:t>–</w:t>
      </w:r>
      <w:r>
        <w:rPr>
          <w:color w:val="auto"/>
        </w:rPr>
        <w:t xml:space="preserve"> vivono ogni giorno le conseguenze di un</w:t>
      </w:r>
      <w:r w:rsidR="00305563">
        <w:rPr>
          <w:color w:val="auto"/>
        </w:rPr>
        <w:t xml:space="preserve"> SSN</w:t>
      </w:r>
      <w:r>
        <w:rPr>
          <w:color w:val="auto"/>
        </w:rPr>
        <w:t xml:space="preserve"> </w:t>
      </w:r>
      <w:r w:rsidR="00E02F2B">
        <w:rPr>
          <w:color w:val="auto"/>
        </w:rPr>
        <w:t xml:space="preserve">ormai </w:t>
      </w:r>
      <w:r>
        <w:rPr>
          <w:color w:val="auto"/>
        </w:rPr>
        <w:t>in codice rosso</w:t>
      </w:r>
      <w:r w:rsidR="00AB339C">
        <w:rPr>
          <w:color w:val="auto"/>
        </w:rPr>
        <w:t xml:space="preserve"> </w:t>
      </w:r>
      <w:r w:rsidR="00E02F2B">
        <w:rPr>
          <w:color w:val="auto"/>
        </w:rPr>
        <w:t>per la coesistenza di varie malattie</w:t>
      </w:r>
      <w:r w:rsidR="00AB339C">
        <w:rPr>
          <w:color w:val="auto"/>
        </w:rPr>
        <w:t>: imponente</w:t>
      </w:r>
      <w:r>
        <w:rPr>
          <w:color w:val="auto"/>
        </w:rPr>
        <w:t xml:space="preserve"> sotto-finanziamento, carenza di personale</w:t>
      </w:r>
      <w:r w:rsidR="00EE26A3">
        <w:rPr>
          <w:color w:val="auto"/>
        </w:rPr>
        <w:t xml:space="preserve"> </w:t>
      </w:r>
      <w:r w:rsidR="00AB339C">
        <w:rPr>
          <w:color w:val="auto"/>
        </w:rPr>
        <w:t xml:space="preserve">per assenza di investimenti, </w:t>
      </w:r>
      <w:r w:rsidR="00EE26A3">
        <w:rPr>
          <w:color w:val="auto"/>
        </w:rPr>
        <w:t>mancata programmazione</w:t>
      </w:r>
      <w:r w:rsidR="00AB339C">
        <w:rPr>
          <w:color w:val="auto"/>
        </w:rPr>
        <w:t xml:space="preserve"> </w:t>
      </w:r>
      <w:r w:rsidR="00EE26A3">
        <w:rPr>
          <w:color w:val="auto"/>
        </w:rPr>
        <w:t>e</w:t>
      </w:r>
      <w:r w:rsidR="008F72B8">
        <w:rPr>
          <w:color w:val="auto"/>
        </w:rPr>
        <w:t xml:space="preserve"> crescente </w:t>
      </w:r>
      <w:r w:rsidR="00EE26A3">
        <w:rPr>
          <w:color w:val="auto"/>
        </w:rPr>
        <w:t>demotivazione</w:t>
      </w:r>
      <w:r>
        <w:rPr>
          <w:color w:val="auto"/>
        </w:rPr>
        <w:t xml:space="preserve">, </w:t>
      </w:r>
      <w:r w:rsidR="006A3F89">
        <w:rPr>
          <w:color w:val="auto"/>
        </w:rPr>
        <w:t xml:space="preserve">incapacità di </w:t>
      </w:r>
      <w:r w:rsidR="00A57EE2">
        <w:rPr>
          <w:color w:val="auto"/>
        </w:rPr>
        <w:t xml:space="preserve">ridurre </w:t>
      </w:r>
      <w:r w:rsidR="006A3F89">
        <w:rPr>
          <w:color w:val="auto"/>
        </w:rPr>
        <w:t xml:space="preserve">le diseguaglianze, </w:t>
      </w:r>
      <w:r w:rsidRPr="000F2FA5">
        <w:rPr>
          <w:color w:val="auto"/>
        </w:rPr>
        <w:t xml:space="preserve">modelli organizzativi obsoleti </w:t>
      </w:r>
      <w:r>
        <w:rPr>
          <w:color w:val="auto"/>
        </w:rPr>
        <w:t xml:space="preserve">e </w:t>
      </w:r>
      <w:r w:rsidR="00125EDE">
        <w:rPr>
          <w:color w:val="auto"/>
        </w:rPr>
        <w:t xml:space="preserve">inesorabile </w:t>
      </w:r>
      <w:r w:rsidR="00A57EE2">
        <w:rPr>
          <w:color w:val="auto"/>
        </w:rPr>
        <w:t xml:space="preserve">avanzata del </w:t>
      </w:r>
      <w:r>
        <w:rPr>
          <w:color w:val="auto"/>
        </w:rPr>
        <w:t>privato</w:t>
      </w:r>
      <w:r w:rsidR="00AB339C">
        <w:rPr>
          <w:color w:val="auto"/>
        </w:rPr>
        <w:t>. Un SSN gravemente malato</w:t>
      </w:r>
      <w:r w:rsidR="008C1F96">
        <w:rPr>
          <w:color w:val="auto"/>
        </w:rPr>
        <w:t xml:space="preserve"> </w:t>
      </w:r>
      <w:r w:rsidR="00AB339C">
        <w:rPr>
          <w:color w:val="auto"/>
        </w:rPr>
        <w:t xml:space="preserve">che </w:t>
      </w:r>
      <w:r>
        <w:rPr>
          <w:color w:val="auto"/>
        </w:rPr>
        <w:t>costring</w:t>
      </w:r>
      <w:r w:rsidR="00AB339C">
        <w:rPr>
          <w:color w:val="auto"/>
        </w:rPr>
        <w:t xml:space="preserve">e i pazienti </w:t>
      </w:r>
      <w:r>
        <w:rPr>
          <w:color w:val="auto"/>
        </w:rPr>
        <w:t xml:space="preserve">ad attese infinite, </w:t>
      </w:r>
      <w:r w:rsidR="00BB7EC5">
        <w:rPr>
          <w:color w:val="auto"/>
        </w:rPr>
        <w:t xml:space="preserve">migrazione </w:t>
      </w:r>
      <w:r w:rsidR="00A57EE2">
        <w:rPr>
          <w:color w:val="auto"/>
        </w:rPr>
        <w:t>sanitari</w:t>
      </w:r>
      <w:r w:rsidR="00BB7EC5">
        <w:rPr>
          <w:color w:val="auto"/>
        </w:rPr>
        <w:t>a</w:t>
      </w:r>
      <w:r>
        <w:rPr>
          <w:color w:val="auto"/>
        </w:rPr>
        <w:t xml:space="preserve">, spese </w:t>
      </w:r>
      <w:r w:rsidR="006F630C">
        <w:rPr>
          <w:color w:val="auto"/>
        </w:rPr>
        <w:t>ingenti</w:t>
      </w:r>
      <w:r>
        <w:rPr>
          <w:color w:val="auto"/>
        </w:rPr>
        <w:t>, sino alla rinuncia alle cure</w:t>
      </w:r>
      <w:r w:rsidRPr="003B7493">
        <w:rPr>
          <w:color w:val="auto"/>
        </w:rPr>
        <w:t>».</w:t>
      </w:r>
      <w:r w:rsidR="00EE26A3">
        <w:rPr>
          <w:color w:val="auto"/>
        </w:rPr>
        <w:t xml:space="preserve"> </w:t>
      </w:r>
    </w:p>
    <w:p w14:paraId="08F99924" w14:textId="0D3A78F9" w:rsidR="00294FCC" w:rsidRDefault="001935CE" w:rsidP="001935CE">
      <w:pPr>
        <w:spacing w:after="120" w:line="276" w:lineRule="auto"/>
        <w:jc w:val="both"/>
        <w:rPr>
          <w:color w:val="auto"/>
        </w:rPr>
      </w:pPr>
      <w:r w:rsidRPr="000435C0">
        <w:rPr>
          <w:b/>
          <w:bCs/>
          <w:color w:val="auto"/>
        </w:rPr>
        <w:t>Liste di attesa</w:t>
      </w:r>
      <w:r>
        <w:rPr>
          <w:color w:val="auto"/>
        </w:rPr>
        <w:t xml:space="preserve">. Il ritardo </w:t>
      </w:r>
      <w:r w:rsidR="00A57EE2">
        <w:rPr>
          <w:color w:val="auto"/>
        </w:rPr>
        <w:t>delle</w:t>
      </w:r>
      <w:r>
        <w:rPr>
          <w:color w:val="auto"/>
        </w:rPr>
        <w:t xml:space="preserve"> prestazioni sanitarie accumulato durante la pandemia ha determinato un ulteriore allungamento delle liste di attesa che le Regioni non riescono a </w:t>
      </w:r>
      <w:r w:rsidR="00A57EE2">
        <w:rPr>
          <w:color w:val="auto"/>
        </w:rPr>
        <w:t xml:space="preserve">smaltire </w:t>
      </w:r>
      <w:r w:rsidR="008053D2">
        <w:rPr>
          <w:color w:val="auto"/>
        </w:rPr>
        <w:t>nonostante le risorse stanziate</w:t>
      </w:r>
      <w:r w:rsidR="007A158B">
        <w:rPr>
          <w:color w:val="auto"/>
        </w:rPr>
        <w:t xml:space="preserve"> dal Governo</w:t>
      </w:r>
      <w:r>
        <w:rPr>
          <w:color w:val="auto"/>
        </w:rPr>
        <w:t xml:space="preserve">. </w:t>
      </w:r>
      <w:r w:rsidRPr="00613221">
        <w:rPr>
          <w:color w:val="auto"/>
        </w:rPr>
        <w:t>«</w:t>
      </w:r>
      <w:r w:rsidR="00C03570">
        <w:rPr>
          <w:color w:val="auto"/>
        </w:rPr>
        <w:t xml:space="preserve">Così </w:t>
      </w:r>
      <w:r w:rsidR="0005231D">
        <w:rPr>
          <w:color w:val="auto"/>
        </w:rPr>
        <w:t xml:space="preserve">le persone </w:t>
      </w:r>
      <w:r w:rsidR="00EE3CD6">
        <w:rPr>
          <w:color w:val="auto"/>
        </w:rPr>
        <w:t xml:space="preserve">sono costrette a </w:t>
      </w:r>
      <w:r>
        <w:rPr>
          <w:color w:val="auto"/>
        </w:rPr>
        <w:t xml:space="preserve">rivolgersi al privato se ne hanno le possibilità economiche </w:t>
      </w:r>
      <w:r w:rsidR="00953E8E" w:rsidRPr="00613221">
        <w:rPr>
          <w:color w:val="auto"/>
        </w:rPr>
        <w:t xml:space="preserve">– </w:t>
      </w:r>
      <w:r w:rsidR="00953E8E">
        <w:rPr>
          <w:color w:val="auto"/>
        </w:rPr>
        <w:t xml:space="preserve">spiega </w:t>
      </w:r>
      <w:r w:rsidR="00953E8E" w:rsidRPr="00613221">
        <w:rPr>
          <w:color w:val="auto"/>
        </w:rPr>
        <w:t>Cartabellotta –</w:t>
      </w:r>
      <w:r w:rsidR="00953E8E">
        <w:rPr>
          <w:color w:val="auto"/>
        </w:rPr>
        <w:t xml:space="preserve"> </w:t>
      </w:r>
      <w:r w:rsidR="00EE3CD6">
        <w:rPr>
          <w:color w:val="auto"/>
        </w:rPr>
        <w:t xml:space="preserve">oppure </w:t>
      </w:r>
      <w:r w:rsidR="00073EE2">
        <w:rPr>
          <w:color w:val="auto"/>
        </w:rPr>
        <w:t xml:space="preserve">attendere </w:t>
      </w:r>
      <w:r w:rsidR="00EE3CD6">
        <w:rPr>
          <w:color w:val="auto"/>
        </w:rPr>
        <w:t xml:space="preserve">gli </w:t>
      </w:r>
      <w:r w:rsidR="00EE3CD6" w:rsidRPr="00125EDE">
        <w:rPr>
          <w:color w:val="auto"/>
        </w:rPr>
        <w:t>in</w:t>
      </w:r>
      <w:r w:rsidR="00125EDE">
        <w:rPr>
          <w:color w:val="auto"/>
        </w:rPr>
        <w:t xml:space="preserve">accettabili </w:t>
      </w:r>
      <w:r>
        <w:rPr>
          <w:color w:val="auto"/>
        </w:rPr>
        <w:t xml:space="preserve">tempi </w:t>
      </w:r>
      <w:r w:rsidR="00073EE2">
        <w:rPr>
          <w:color w:val="auto"/>
        </w:rPr>
        <w:t xml:space="preserve">di </w:t>
      </w:r>
      <w:r w:rsidR="00EE3CD6">
        <w:rPr>
          <w:color w:val="auto"/>
        </w:rPr>
        <w:t>attesa</w:t>
      </w:r>
      <w:r w:rsidR="00073EE2">
        <w:rPr>
          <w:color w:val="auto"/>
        </w:rPr>
        <w:t xml:space="preserve"> </w:t>
      </w:r>
      <w:r w:rsidR="00EE3CD6">
        <w:rPr>
          <w:color w:val="auto"/>
        </w:rPr>
        <w:t>de</w:t>
      </w:r>
      <w:r w:rsidR="00073EE2">
        <w:rPr>
          <w:color w:val="auto"/>
        </w:rPr>
        <w:t>l</w:t>
      </w:r>
      <w:r>
        <w:rPr>
          <w:color w:val="auto"/>
        </w:rPr>
        <w:t>le strutture pubbliche</w:t>
      </w:r>
      <w:r w:rsidR="00073EE2">
        <w:rPr>
          <w:color w:val="auto"/>
        </w:rPr>
        <w:t xml:space="preserve"> </w:t>
      </w:r>
      <w:r w:rsidR="00EE3CD6">
        <w:rPr>
          <w:color w:val="auto"/>
        </w:rPr>
        <w:t xml:space="preserve">sino a </w:t>
      </w:r>
      <w:r>
        <w:rPr>
          <w:color w:val="auto"/>
        </w:rPr>
        <w:t>rinunciare</w:t>
      </w:r>
      <w:r w:rsidR="008053D2">
        <w:rPr>
          <w:color w:val="auto"/>
        </w:rPr>
        <w:t xml:space="preserve"> alle prestazioni</w:t>
      </w:r>
      <w:r>
        <w:rPr>
          <w:color w:val="auto"/>
        </w:rPr>
        <w:t xml:space="preserve">, </w:t>
      </w:r>
      <w:r w:rsidR="00DA2D8F">
        <w:rPr>
          <w:color w:val="auto"/>
        </w:rPr>
        <w:t xml:space="preserve">con </w:t>
      </w:r>
      <w:r>
        <w:rPr>
          <w:color w:val="auto"/>
        </w:rPr>
        <w:t>conseguenze imprevedibili sulla</w:t>
      </w:r>
      <w:r w:rsidR="00953E8E">
        <w:rPr>
          <w:color w:val="auto"/>
        </w:rPr>
        <w:t xml:space="preserve"> loro</w:t>
      </w:r>
      <w:r>
        <w:rPr>
          <w:color w:val="auto"/>
        </w:rPr>
        <w:t xml:space="preserve"> salute</w:t>
      </w:r>
      <w:r w:rsidRPr="00613221">
        <w:rPr>
          <w:color w:val="auto"/>
        </w:rPr>
        <w:t>»</w:t>
      </w:r>
      <w:r>
        <w:rPr>
          <w:color w:val="auto"/>
        </w:rPr>
        <w:t>.</w:t>
      </w:r>
      <w:r w:rsidRPr="00613221">
        <w:rPr>
          <w:color w:val="auto"/>
        </w:rPr>
        <w:t xml:space="preserve"> </w:t>
      </w:r>
      <w:r w:rsidR="00BB08D1">
        <w:rPr>
          <w:color w:val="auto"/>
        </w:rPr>
        <w:t xml:space="preserve">Secondo una </w:t>
      </w:r>
      <w:hyperlink r:id="rId8" w:history="1">
        <w:r w:rsidR="00BB08D1" w:rsidRPr="002F0F2A">
          <w:rPr>
            <w:rStyle w:val="Collegamentoipertestuale"/>
          </w:rPr>
          <w:t>recente audizione dell’ISTAT</w:t>
        </w:r>
      </w:hyperlink>
      <w:r w:rsidR="008053D2">
        <w:rPr>
          <w:color w:val="auto"/>
        </w:rPr>
        <w:t xml:space="preserve"> </w:t>
      </w:r>
      <w:r w:rsidR="00BB08D1" w:rsidRPr="00BB08D1">
        <w:rPr>
          <w:color w:val="auto"/>
        </w:rPr>
        <w:t xml:space="preserve">la quota di persone che hanno dovuto rinunciare a prestazioni sanitarie </w:t>
      </w:r>
      <w:r w:rsidR="00BB08D1">
        <w:rPr>
          <w:color w:val="auto"/>
        </w:rPr>
        <w:t xml:space="preserve">è </w:t>
      </w:r>
      <w:r w:rsidR="00BB08D1" w:rsidRPr="00BB08D1">
        <w:rPr>
          <w:color w:val="auto"/>
        </w:rPr>
        <w:t>passa</w:t>
      </w:r>
      <w:r w:rsidR="00BB08D1">
        <w:rPr>
          <w:color w:val="auto"/>
        </w:rPr>
        <w:t xml:space="preserve">ta </w:t>
      </w:r>
      <w:r w:rsidR="00BB08D1" w:rsidRPr="00BB08D1">
        <w:rPr>
          <w:color w:val="auto"/>
        </w:rPr>
        <w:t>dal 6,3% nel 2019 al 9,6% nel 2020, sino all’l’11,1% nel 202</w:t>
      </w:r>
      <w:r w:rsidR="00BB08D1" w:rsidRPr="00073EE2">
        <w:rPr>
          <w:color w:val="auto"/>
        </w:rPr>
        <w:t>1</w:t>
      </w:r>
      <w:r w:rsidR="00BB08D1" w:rsidRPr="00DA2D8F">
        <w:rPr>
          <w:color w:val="auto"/>
        </w:rPr>
        <w:t xml:space="preserve">. </w:t>
      </w:r>
      <w:r w:rsidR="00F3304E" w:rsidRPr="008053D2">
        <w:rPr>
          <w:color w:val="auto"/>
        </w:rPr>
        <w:t xml:space="preserve">E se </w:t>
      </w:r>
      <w:r w:rsidR="008C1F96">
        <w:rPr>
          <w:color w:val="auto"/>
        </w:rPr>
        <w:t xml:space="preserve">nel </w:t>
      </w:r>
      <w:r w:rsidR="00154447" w:rsidRPr="008053D2">
        <w:rPr>
          <w:color w:val="auto"/>
        </w:rPr>
        <w:t xml:space="preserve">2022 </w:t>
      </w:r>
      <w:r w:rsidR="008C1F96">
        <w:rPr>
          <w:color w:val="auto"/>
        </w:rPr>
        <w:t xml:space="preserve">le stime </w:t>
      </w:r>
      <w:r w:rsidR="00BB08D1" w:rsidRPr="008053D2">
        <w:rPr>
          <w:color w:val="auto"/>
        </w:rPr>
        <w:t>attest</w:t>
      </w:r>
      <w:r w:rsidR="008C1F96">
        <w:rPr>
          <w:color w:val="auto"/>
        </w:rPr>
        <w:t xml:space="preserve">erebbero </w:t>
      </w:r>
      <w:r w:rsidR="00BB08D1" w:rsidRPr="008053D2">
        <w:rPr>
          <w:color w:val="auto"/>
        </w:rPr>
        <w:t>un recupero</w:t>
      </w:r>
      <w:r w:rsidR="00F3304E" w:rsidRPr="008053D2">
        <w:rPr>
          <w:color w:val="auto"/>
        </w:rPr>
        <w:t xml:space="preserve"> </w:t>
      </w:r>
      <w:r w:rsidR="00BB08D1" w:rsidRPr="008053D2">
        <w:rPr>
          <w:color w:val="auto"/>
        </w:rPr>
        <w:t>con un</w:t>
      </w:r>
      <w:r w:rsidR="00F3304E" w:rsidRPr="008053D2">
        <w:rPr>
          <w:color w:val="auto"/>
        </w:rPr>
        <w:t>a</w:t>
      </w:r>
      <w:r w:rsidR="00BB08D1" w:rsidRPr="008053D2">
        <w:rPr>
          <w:color w:val="auto"/>
        </w:rPr>
        <w:t xml:space="preserve"> </w:t>
      </w:r>
      <w:r w:rsidR="00F3304E" w:rsidRPr="008053D2">
        <w:rPr>
          <w:color w:val="auto"/>
        </w:rPr>
        <w:t xml:space="preserve">riduzione </w:t>
      </w:r>
      <w:r w:rsidR="00BB08D1" w:rsidRPr="008053D2">
        <w:rPr>
          <w:color w:val="auto"/>
        </w:rPr>
        <w:t xml:space="preserve">al 7%, </w:t>
      </w:r>
      <w:r w:rsidR="00F3304E" w:rsidRPr="008053D2">
        <w:rPr>
          <w:color w:val="auto"/>
        </w:rPr>
        <w:t xml:space="preserve">l’ostacolo principale rimangono </w:t>
      </w:r>
      <w:r w:rsidR="00BB08D1" w:rsidRPr="008053D2">
        <w:rPr>
          <w:color w:val="auto"/>
        </w:rPr>
        <w:t>le lunghe liste di attesa</w:t>
      </w:r>
      <w:r w:rsidR="007F1765">
        <w:rPr>
          <w:color w:val="auto"/>
        </w:rPr>
        <w:t xml:space="preserve"> </w:t>
      </w:r>
      <w:r w:rsidR="00BB08D1" w:rsidRPr="008053D2">
        <w:rPr>
          <w:color w:val="auto"/>
        </w:rPr>
        <w:t>(4,2%)</w:t>
      </w:r>
      <w:r w:rsidR="00385C5D">
        <w:rPr>
          <w:color w:val="auto"/>
        </w:rPr>
        <w:t xml:space="preserve"> rispetto a</w:t>
      </w:r>
      <w:r w:rsidR="00E163A1">
        <w:rPr>
          <w:color w:val="auto"/>
        </w:rPr>
        <w:t xml:space="preserve">lle </w:t>
      </w:r>
      <w:r w:rsidR="00BB08D1" w:rsidRPr="008053D2">
        <w:rPr>
          <w:color w:val="auto"/>
        </w:rPr>
        <w:t>rinunc</w:t>
      </w:r>
      <w:r w:rsidR="00E163A1">
        <w:rPr>
          <w:color w:val="auto"/>
        </w:rPr>
        <w:t>e</w:t>
      </w:r>
      <w:r w:rsidR="00BB08D1" w:rsidRPr="008053D2">
        <w:rPr>
          <w:color w:val="auto"/>
        </w:rPr>
        <w:t xml:space="preserve"> per motivi economici (3,2%).</w:t>
      </w:r>
    </w:p>
    <w:p w14:paraId="6A74A370" w14:textId="39B4C73F" w:rsidR="00294FCC" w:rsidRPr="00711CAF" w:rsidRDefault="00294FCC" w:rsidP="001935CE">
      <w:pPr>
        <w:spacing w:after="120" w:line="276" w:lineRule="auto"/>
        <w:jc w:val="both"/>
        <w:rPr>
          <w:color w:val="FF0000"/>
        </w:rPr>
      </w:pPr>
      <w:r w:rsidRPr="00294FCC">
        <w:rPr>
          <w:b/>
          <w:bCs/>
          <w:color w:val="auto"/>
        </w:rPr>
        <w:t>La spesa privata</w:t>
      </w:r>
      <w:r>
        <w:rPr>
          <w:color w:val="auto"/>
        </w:rPr>
        <w:t xml:space="preserve">. </w:t>
      </w:r>
      <w:r w:rsidR="00711CAF" w:rsidRPr="00711CAF">
        <w:rPr>
          <w:color w:val="auto"/>
        </w:rPr>
        <w:t xml:space="preserve">Nel 2021 la spesa sanitaria in Italia ha raggiunto i € 168 miliardi, di cui </w:t>
      </w:r>
      <w:r w:rsidR="00711CAF">
        <w:rPr>
          <w:color w:val="auto"/>
        </w:rPr>
        <w:t xml:space="preserve">€ 127 </w:t>
      </w:r>
      <w:r w:rsidR="006D3B06">
        <w:rPr>
          <w:color w:val="auto"/>
        </w:rPr>
        <w:t xml:space="preserve">miliardi </w:t>
      </w:r>
      <w:r w:rsidR="00711CAF">
        <w:rPr>
          <w:color w:val="auto"/>
        </w:rPr>
        <w:t>di spesa pubblica (</w:t>
      </w:r>
      <w:r w:rsidR="00711CAF" w:rsidRPr="00711CAF">
        <w:rPr>
          <w:color w:val="auto"/>
        </w:rPr>
        <w:t>75,6%</w:t>
      </w:r>
      <w:r w:rsidR="00711CAF">
        <w:rPr>
          <w:color w:val="auto"/>
        </w:rPr>
        <w:t>)</w:t>
      </w:r>
      <w:r w:rsidR="00711CAF" w:rsidRPr="00711CAF">
        <w:rPr>
          <w:color w:val="auto"/>
        </w:rPr>
        <w:t xml:space="preserve">, </w:t>
      </w:r>
      <w:r w:rsidR="00711CAF">
        <w:rPr>
          <w:color w:val="auto"/>
        </w:rPr>
        <w:t>€ 36,</w:t>
      </w:r>
      <w:r w:rsidR="002916F2">
        <w:rPr>
          <w:color w:val="auto"/>
        </w:rPr>
        <w:t>5</w:t>
      </w:r>
      <w:r w:rsidR="00711CAF">
        <w:rPr>
          <w:color w:val="auto"/>
        </w:rPr>
        <w:t xml:space="preserve"> miliardi (</w:t>
      </w:r>
      <w:r w:rsidR="00711CAF" w:rsidRPr="00711CAF">
        <w:rPr>
          <w:color w:val="auto"/>
        </w:rPr>
        <w:t>21,8%</w:t>
      </w:r>
      <w:r w:rsidR="00711CAF">
        <w:rPr>
          <w:color w:val="auto"/>
        </w:rPr>
        <w:t>)</w:t>
      </w:r>
      <w:r w:rsidR="00711CAF" w:rsidRPr="00711CAF">
        <w:rPr>
          <w:color w:val="auto"/>
        </w:rPr>
        <w:t xml:space="preserve"> a carico delle famiglie e </w:t>
      </w:r>
      <w:r w:rsidR="00711CAF">
        <w:rPr>
          <w:color w:val="auto"/>
        </w:rPr>
        <w:t xml:space="preserve">€ 4,5 </w:t>
      </w:r>
      <w:r w:rsidR="0089445E">
        <w:rPr>
          <w:color w:val="auto"/>
        </w:rPr>
        <w:t xml:space="preserve">miliardi </w:t>
      </w:r>
      <w:r w:rsidR="00711CAF">
        <w:rPr>
          <w:color w:val="auto"/>
        </w:rPr>
        <w:t>(</w:t>
      </w:r>
      <w:r w:rsidR="00711CAF" w:rsidRPr="00711CAF">
        <w:rPr>
          <w:color w:val="auto"/>
        </w:rPr>
        <w:t>2,7%</w:t>
      </w:r>
      <w:r w:rsidR="00711CAF">
        <w:rPr>
          <w:color w:val="auto"/>
        </w:rPr>
        <w:t>)</w:t>
      </w:r>
      <w:r w:rsidR="00711CAF" w:rsidRPr="00711CAF">
        <w:rPr>
          <w:color w:val="auto"/>
        </w:rPr>
        <w:t xml:space="preserve"> </w:t>
      </w:r>
      <w:r w:rsidR="0089445E" w:rsidRPr="00711CAF">
        <w:rPr>
          <w:color w:val="auto"/>
        </w:rPr>
        <w:t>sostenut</w:t>
      </w:r>
      <w:r w:rsidR="0089445E">
        <w:rPr>
          <w:color w:val="auto"/>
        </w:rPr>
        <w:t>i</w:t>
      </w:r>
      <w:r w:rsidR="0089445E" w:rsidRPr="00711CAF">
        <w:rPr>
          <w:color w:val="auto"/>
        </w:rPr>
        <w:t xml:space="preserve"> </w:t>
      </w:r>
      <w:r w:rsidR="00711CAF" w:rsidRPr="00711CAF">
        <w:rPr>
          <w:color w:val="auto"/>
        </w:rPr>
        <w:t>da fondi sanitari e assicurazioni</w:t>
      </w:r>
      <w:r w:rsidR="00B635A1">
        <w:rPr>
          <w:color w:val="auto"/>
        </w:rPr>
        <w:t xml:space="preserve"> (</w:t>
      </w:r>
      <w:hyperlink r:id="rId9" w:history="1">
        <w:r w:rsidR="002314F1" w:rsidRPr="002314F1">
          <w:rPr>
            <w:rStyle w:val="Collegamentoipertestuale"/>
          </w:rPr>
          <w:t>d</w:t>
        </w:r>
        <w:r w:rsidR="00B635A1" w:rsidRPr="002314F1">
          <w:rPr>
            <w:rStyle w:val="Collegamentoipertestuale"/>
          </w:rPr>
          <w:t>ati ISTAT</w:t>
        </w:r>
      </w:hyperlink>
      <w:r w:rsidR="00B635A1">
        <w:rPr>
          <w:color w:val="auto"/>
        </w:rPr>
        <w:t>)</w:t>
      </w:r>
      <w:r w:rsidR="00711CAF" w:rsidRPr="00711CAF">
        <w:rPr>
          <w:color w:val="auto"/>
        </w:rPr>
        <w:t>.</w:t>
      </w:r>
      <w:r w:rsidR="00711CAF">
        <w:rPr>
          <w:color w:val="FF0000"/>
        </w:rPr>
        <w:t xml:space="preserve"> </w:t>
      </w:r>
      <w:r w:rsidR="004B3CAD">
        <w:rPr>
          <w:color w:val="auto"/>
        </w:rPr>
        <w:t xml:space="preserve">Secondo il recente </w:t>
      </w:r>
      <w:hyperlink r:id="rId10" w:history="1">
        <w:r w:rsidR="00157D08" w:rsidRPr="002916F2">
          <w:rPr>
            <w:rStyle w:val="Collegamentoipertestuale"/>
          </w:rPr>
          <w:t>R</w:t>
        </w:r>
        <w:r w:rsidR="004B3CAD" w:rsidRPr="002916F2">
          <w:rPr>
            <w:rStyle w:val="Collegamentoipertestuale"/>
          </w:rPr>
          <w:t>apporto CREA Sanità</w:t>
        </w:r>
      </w:hyperlink>
      <w:r w:rsidR="004B3CAD">
        <w:rPr>
          <w:color w:val="auto"/>
        </w:rPr>
        <w:t xml:space="preserve"> </w:t>
      </w:r>
      <w:r w:rsidR="00443124">
        <w:rPr>
          <w:color w:val="auto"/>
        </w:rPr>
        <w:t xml:space="preserve">nel 2021 </w:t>
      </w:r>
      <w:r w:rsidR="004B3CAD" w:rsidRPr="00294FCC">
        <w:rPr>
          <w:color w:val="auto"/>
        </w:rPr>
        <w:t xml:space="preserve">la spesa privata </w:t>
      </w:r>
      <w:r w:rsidR="00443124">
        <w:rPr>
          <w:color w:val="auto"/>
        </w:rPr>
        <w:t xml:space="preserve">è </w:t>
      </w:r>
      <w:r w:rsidR="004B3CAD" w:rsidRPr="00294FCC">
        <w:rPr>
          <w:color w:val="auto"/>
        </w:rPr>
        <w:t xml:space="preserve">in </w:t>
      </w:r>
      <w:r w:rsidR="004B3CAD" w:rsidRPr="00294FCC">
        <w:rPr>
          <w:color w:val="auto"/>
        </w:rPr>
        <w:lastRenderedPageBreak/>
        <w:t xml:space="preserve">media </w:t>
      </w:r>
      <w:r w:rsidR="004B3CAD">
        <w:rPr>
          <w:color w:val="auto"/>
        </w:rPr>
        <w:t xml:space="preserve">€ </w:t>
      </w:r>
      <w:r w:rsidR="004B3CAD" w:rsidRPr="00294FCC">
        <w:rPr>
          <w:color w:val="auto"/>
        </w:rPr>
        <w:t>1.7</w:t>
      </w:r>
      <w:r w:rsidR="008053D2">
        <w:rPr>
          <w:color w:val="auto"/>
        </w:rPr>
        <w:t>34</w:t>
      </w:r>
      <w:r w:rsidR="004B3CAD" w:rsidRPr="00294FCC">
        <w:rPr>
          <w:color w:val="auto"/>
        </w:rPr>
        <w:t xml:space="preserve"> per nucleo familiare, ovvero il 5,7% dei consumi totali</w:t>
      </w:r>
      <w:r w:rsidR="004B3CAD">
        <w:rPr>
          <w:color w:val="auto"/>
        </w:rPr>
        <w:t xml:space="preserve">. E </w:t>
      </w:r>
      <w:r w:rsidR="004B3CAD" w:rsidRPr="00294FCC">
        <w:rPr>
          <w:color w:val="auto"/>
        </w:rPr>
        <w:t>nel 2020 oltre 600 mila famiglie hanno dovuto sostenere spese “catastrofiche”</w:t>
      </w:r>
      <w:r w:rsidR="004B3CAD">
        <w:rPr>
          <w:color w:val="auto"/>
        </w:rPr>
        <w:t xml:space="preserve">, ovvero </w:t>
      </w:r>
      <w:r w:rsidR="004B3CAD" w:rsidRPr="00294FCC">
        <w:rPr>
          <w:color w:val="auto"/>
        </w:rPr>
        <w:t>insostenibili rispetto ai budget</w:t>
      </w:r>
      <w:r w:rsidR="0089445E">
        <w:rPr>
          <w:color w:val="auto"/>
        </w:rPr>
        <w:t>,</w:t>
      </w:r>
      <w:r w:rsidR="004B3CAD">
        <w:rPr>
          <w:color w:val="auto"/>
        </w:rPr>
        <w:t xml:space="preserve"> e </w:t>
      </w:r>
      <w:r w:rsidR="004B3CAD" w:rsidRPr="00294FCC">
        <w:rPr>
          <w:color w:val="auto"/>
        </w:rPr>
        <w:t>quasi 380 mila famiglie si sono impoverite per spese sanitarie</w:t>
      </w:r>
      <w:r w:rsidR="008053D2">
        <w:rPr>
          <w:color w:val="auto"/>
        </w:rPr>
        <w:t>, in particolare nelle Regioni meridionali.</w:t>
      </w:r>
      <w:r w:rsidR="00B87405">
        <w:rPr>
          <w:color w:val="auto"/>
        </w:rPr>
        <w:t xml:space="preserve"> </w:t>
      </w:r>
      <w:r w:rsidR="00B73AB2" w:rsidRPr="00613221">
        <w:rPr>
          <w:color w:val="auto"/>
        </w:rPr>
        <w:t>«</w:t>
      </w:r>
      <w:r w:rsidR="00157D08">
        <w:rPr>
          <w:color w:val="auto"/>
        </w:rPr>
        <w:t xml:space="preserve">La chiave di lettura </w:t>
      </w:r>
      <w:r w:rsidR="00B73AB2" w:rsidRPr="00613221">
        <w:rPr>
          <w:color w:val="auto"/>
        </w:rPr>
        <w:t xml:space="preserve">– </w:t>
      </w:r>
      <w:r w:rsidR="00B73AB2">
        <w:rPr>
          <w:color w:val="auto"/>
        </w:rPr>
        <w:t xml:space="preserve">chiosa </w:t>
      </w:r>
      <w:r w:rsidR="00B73AB2" w:rsidRPr="00613221">
        <w:rPr>
          <w:color w:val="auto"/>
        </w:rPr>
        <w:t>Cartabellotta –</w:t>
      </w:r>
      <w:r w:rsidR="00B73AB2">
        <w:rPr>
          <w:color w:val="auto"/>
        </w:rPr>
        <w:t xml:space="preserve"> </w:t>
      </w:r>
      <w:r w:rsidR="00157D08">
        <w:rPr>
          <w:color w:val="auto"/>
        </w:rPr>
        <w:t>è chiarissima:</w:t>
      </w:r>
      <w:r w:rsidR="008053D2">
        <w:rPr>
          <w:color w:val="auto"/>
        </w:rPr>
        <w:t xml:space="preserve"> </w:t>
      </w:r>
      <w:r w:rsidR="00B87405">
        <w:rPr>
          <w:color w:val="auto"/>
        </w:rPr>
        <w:t>la politica si è sbarazzata di una consistente quota di spesa pubblica per la sanità</w:t>
      </w:r>
      <w:r w:rsidR="008053D2">
        <w:rPr>
          <w:color w:val="auto"/>
        </w:rPr>
        <w:t>, scaricando</w:t>
      </w:r>
      <w:r w:rsidR="00B87405">
        <w:rPr>
          <w:color w:val="auto"/>
        </w:rPr>
        <w:t xml:space="preserve"> </w:t>
      </w:r>
      <w:r w:rsidR="00D716C9">
        <w:rPr>
          <w:color w:val="auto"/>
        </w:rPr>
        <w:t xml:space="preserve">oneri iniqui </w:t>
      </w:r>
      <w:r w:rsidR="00157D08">
        <w:rPr>
          <w:color w:val="auto"/>
        </w:rPr>
        <w:t>su</w:t>
      </w:r>
      <w:r w:rsidR="00D716C9">
        <w:rPr>
          <w:color w:val="auto"/>
        </w:rPr>
        <w:t>i bilanci delle famiglie</w:t>
      </w:r>
      <w:r w:rsidR="004B3CAD" w:rsidRPr="00613221">
        <w:rPr>
          <w:color w:val="auto"/>
        </w:rPr>
        <w:t>»</w:t>
      </w:r>
      <w:r w:rsidR="004B3CAD">
        <w:rPr>
          <w:color w:val="auto"/>
        </w:rPr>
        <w:t>.</w:t>
      </w:r>
    </w:p>
    <w:p w14:paraId="17AEE3B8" w14:textId="060B7FBD" w:rsidR="00467230" w:rsidRDefault="001935CE" w:rsidP="001935CE">
      <w:pPr>
        <w:spacing w:after="120" w:line="276" w:lineRule="auto"/>
        <w:jc w:val="both"/>
        <w:rPr>
          <w:color w:val="auto"/>
        </w:rPr>
      </w:pPr>
      <w:r w:rsidRPr="001935CE">
        <w:rPr>
          <w:b/>
          <w:bCs/>
          <w:color w:val="auto"/>
        </w:rPr>
        <w:t>Diseguaglianze</w:t>
      </w:r>
      <w:r>
        <w:rPr>
          <w:color w:val="auto"/>
        </w:rPr>
        <w:t xml:space="preserve">. </w:t>
      </w:r>
      <w:r w:rsidR="00003624">
        <w:rPr>
          <w:color w:val="auto"/>
        </w:rPr>
        <w:t xml:space="preserve">Il monitoraggio del Ministero della Salute sugli adempimenti ai Livelli Essenziali di Assistenza (LEA) spiega </w:t>
      </w:r>
      <w:r w:rsidR="00B73AB2">
        <w:rPr>
          <w:color w:val="auto"/>
        </w:rPr>
        <w:t>il Presidente</w:t>
      </w:r>
      <w:r w:rsidR="00003624">
        <w:rPr>
          <w:color w:val="auto"/>
        </w:rPr>
        <w:t xml:space="preserve"> </w:t>
      </w:r>
      <w:r w:rsidR="00003624" w:rsidRPr="00613221">
        <w:rPr>
          <w:color w:val="auto"/>
        </w:rPr>
        <w:t>«</w:t>
      </w:r>
      <w:r w:rsidR="00003624">
        <w:rPr>
          <w:color w:val="auto"/>
        </w:rPr>
        <w:t>documenta enormi diseguaglianze regionali con un gap Nord-Sud ormai incolmabile</w:t>
      </w:r>
      <w:r w:rsidR="0089445E">
        <w:rPr>
          <w:color w:val="auto"/>
        </w:rPr>
        <w:t>,</w:t>
      </w:r>
      <w:r w:rsidR="00003624">
        <w:rPr>
          <w:color w:val="auto"/>
        </w:rPr>
        <w:t xml:space="preserve"> che rende la </w:t>
      </w:r>
      <w:r w:rsidR="00003624" w:rsidRPr="00675FB4">
        <w:rPr>
          <w:color w:val="auto"/>
        </w:rPr>
        <w:t>“questione meridionale” in sanità</w:t>
      </w:r>
      <w:r w:rsidR="00003624">
        <w:rPr>
          <w:color w:val="auto"/>
        </w:rPr>
        <w:t xml:space="preserve"> una priorità sociale ed economica</w:t>
      </w:r>
      <w:r w:rsidR="00003624" w:rsidRPr="00613221">
        <w:rPr>
          <w:color w:val="auto"/>
        </w:rPr>
        <w:t>»</w:t>
      </w:r>
      <w:r w:rsidR="00003624">
        <w:rPr>
          <w:color w:val="auto"/>
        </w:rPr>
        <w:t>. Infatti, g</w:t>
      </w:r>
      <w:r w:rsidR="00675FB4">
        <w:rPr>
          <w:color w:val="auto"/>
        </w:rPr>
        <w:t xml:space="preserve">uardando ai punteggi </w:t>
      </w:r>
      <w:r w:rsidR="00003624">
        <w:rPr>
          <w:color w:val="auto"/>
        </w:rPr>
        <w:t xml:space="preserve">LEA </w:t>
      </w:r>
      <w:r w:rsidR="00675FB4">
        <w:rPr>
          <w:color w:val="auto"/>
        </w:rPr>
        <w:t>nel decennio 2010-2019</w:t>
      </w:r>
      <w:r w:rsidR="006F630C">
        <w:rPr>
          <w:color w:val="auto"/>
        </w:rPr>
        <w:t>,</w:t>
      </w:r>
      <w:r w:rsidR="00675FB4">
        <w:rPr>
          <w:color w:val="auto"/>
        </w:rPr>
        <w:t xml:space="preserve"> </w:t>
      </w:r>
      <w:r w:rsidR="00CF554E">
        <w:rPr>
          <w:color w:val="auto"/>
        </w:rPr>
        <w:t xml:space="preserve">tra le prime 10 Regioni solo </w:t>
      </w:r>
      <w:r w:rsidR="00675FB4" w:rsidRPr="00675FB4">
        <w:rPr>
          <w:color w:val="auto"/>
        </w:rPr>
        <w:t xml:space="preserve">due </w:t>
      </w:r>
      <w:r w:rsidR="00003624">
        <w:rPr>
          <w:color w:val="auto"/>
        </w:rPr>
        <w:t xml:space="preserve">sono </w:t>
      </w:r>
      <w:r w:rsidR="00675FB4" w:rsidRPr="00675FB4">
        <w:rPr>
          <w:color w:val="auto"/>
        </w:rPr>
        <w:t>del centro (Umbria e Marche) e nessuna del sud</w:t>
      </w:r>
      <w:r w:rsidR="009E3F52">
        <w:rPr>
          <w:color w:val="auto"/>
        </w:rPr>
        <w:t xml:space="preserve">; </w:t>
      </w:r>
      <w:r w:rsidR="00CF554E">
        <w:rPr>
          <w:color w:val="auto"/>
        </w:rPr>
        <w:t xml:space="preserve">nel </w:t>
      </w:r>
      <w:r w:rsidR="00675FB4">
        <w:rPr>
          <w:color w:val="auto"/>
        </w:rPr>
        <w:t xml:space="preserve">2020 </w:t>
      </w:r>
      <w:r w:rsidR="00675FB4" w:rsidRPr="00675FB4">
        <w:rPr>
          <w:rFonts w:cstheme="minorHAnsi"/>
        </w:rPr>
        <w:t>s</w:t>
      </w:r>
      <w:r w:rsidR="00675FB4">
        <w:rPr>
          <w:rFonts w:cstheme="minorHAnsi"/>
        </w:rPr>
        <w:t>olo 11 Regioni risultano adempienti</w:t>
      </w:r>
      <w:r w:rsidR="00F3304E">
        <w:rPr>
          <w:rFonts w:cstheme="minorHAnsi"/>
        </w:rPr>
        <w:t xml:space="preserve"> ai LEA</w:t>
      </w:r>
      <w:r w:rsidR="00675FB4">
        <w:rPr>
          <w:rFonts w:cstheme="minorHAnsi"/>
        </w:rPr>
        <w:t>, di cui solo la Puglia al Sud</w:t>
      </w:r>
      <w:r w:rsidR="009E3F52">
        <w:rPr>
          <w:rFonts w:cstheme="minorHAnsi"/>
        </w:rPr>
        <w:t xml:space="preserve">; </w:t>
      </w:r>
      <w:r w:rsidR="00003624">
        <w:rPr>
          <w:color w:val="auto"/>
        </w:rPr>
        <w:t xml:space="preserve">eccetto Basilicata e Sardegna </w:t>
      </w:r>
      <w:r w:rsidR="00CF554E">
        <w:rPr>
          <w:color w:val="auto"/>
        </w:rPr>
        <w:t>sono in Piano di rientro tutte le Regioni del centro-sud, con Calabria e Molise commissariate</w:t>
      </w:r>
      <w:r w:rsidR="00003624">
        <w:rPr>
          <w:color w:val="auto"/>
        </w:rPr>
        <w:t>; e</w:t>
      </w:r>
      <w:r w:rsidR="00F3304E">
        <w:rPr>
          <w:color w:val="auto"/>
        </w:rPr>
        <w:t xml:space="preserve"> nel 2020 Lombardia, </w:t>
      </w:r>
      <w:r w:rsidR="00157D08">
        <w:rPr>
          <w:color w:val="auto"/>
        </w:rPr>
        <w:t>Emilia-</w:t>
      </w:r>
      <w:r w:rsidR="00F3304E">
        <w:rPr>
          <w:color w:val="auto"/>
        </w:rPr>
        <w:t>Romagna e Veneto</w:t>
      </w:r>
      <w:r w:rsidR="00003624">
        <w:rPr>
          <w:color w:val="auto"/>
        </w:rPr>
        <w:t xml:space="preserve"> attraggono il 94,1% della mobilità sanitaria</w:t>
      </w:r>
      <w:r w:rsidR="00F3304E">
        <w:rPr>
          <w:color w:val="auto"/>
        </w:rPr>
        <w:t>.</w:t>
      </w:r>
      <w:r w:rsidR="00552F20">
        <w:rPr>
          <w:color w:val="auto"/>
        </w:rPr>
        <w:t xml:space="preserve"> </w:t>
      </w:r>
    </w:p>
    <w:p w14:paraId="2B62D021" w14:textId="5552E510" w:rsidR="00154447" w:rsidRPr="00CF554E" w:rsidRDefault="00675FB4" w:rsidP="001935CE">
      <w:pPr>
        <w:spacing w:after="120" w:line="276" w:lineRule="auto"/>
        <w:jc w:val="both"/>
        <w:rPr>
          <w:color w:val="auto"/>
        </w:rPr>
      </w:pPr>
      <w:r w:rsidRPr="00613221">
        <w:rPr>
          <w:color w:val="auto"/>
        </w:rPr>
        <w:t>«</w:t>
      </w:r>
      <w:r w:rsidR="00003624">
        <w:rPr>
          <w:color w:val="auto"/>
        </w:rPr>
        <w:t xml:space="preserve">Esistono poi </w:t>
      </w:r>
      <w:r w:rsidRPr="00613221">
        <w:rPr>
          <w:color w:val="auto"/>
        </w:rPr>
        <w:t xml:space="preserve">– </w:t>
      </w:r>
      <w:r>
        <w:rPr>
          <w:color w:val="auto"/>
        </w:rPr>
        <w:t xml:space="preserve">spiega </w:t>
      </w:r>
      <w:r w:rsidRPr="00613221">
        <w:rPr>
          <w:color w:val="auto"/>
        </w:rPr>
        <w:t>Cartabellotta –</w:t>
      </w:r>
      <w:r>
        <w:rPr>
          <w:color w:val="auto"/>
        </w:rPr>
        <w:t xml:space="preserve"> </w:t>
      </w:r>
      <w:r w:rsidR="00003624">
        <w:rPr>
          <w:color w:val="auto"/>
        </w:rPr>
        <w:t xml:space="preserve">altre diseguaglianze </w:t>
      </w:r>
      <w:r w:rsidR="0000420B">
        <w:rPr>
          <w:color w:val="auto"/>
        </w:rPr>
        <w:t>meno note</w:t>
      </w:r>
      <w:r>
        <w:rPr>
          <w:color w:val="auto"/>
        </w:rPr>
        <w:t xml:space="preserve">: </w:t>
      </w:r>
      <w:r w:rsidRPr="00675FB4">
        <w:rPr>
          <w:color w:val="auto"/>
        </w:rPr>
        <w:t xml:space="preserve">tra aree urbane e rurali, tra uomini e donne, </w:t>
      </w:r>
      <w:r w:rsidR="00CF554E">
        <w:rPr>
          <w:color w:val="auto"/>
        </w:rPr>
        <w:t xml:space="preserve">oltre che </w:t>
      </w:r>
      <w:r w:rsidRPr="00675FB4">
        <w:rPr>
          <w:color w:val="auto"/>
        </w:rPr>
        <w:t>correlate al grado di istruzione e di reddito</w:t>
      </w:r>
      <w:r w:rsidR="00003624">
        <w:rPr>
          <w:color w:val="auto"/>
        </w:rPr>
        <w:t xml:space="preserve">. </w:t>
      </w:r>
      <w:r w:rsidR="00B73AB2">
        <w:rPr>
          <w:color w:val="auto"/>
        </w:rPr>
        <w:t xml:space="preserve">Ovvero, </w:t>
      </w:r>
      <w:r w:rsidR="00003624">
        <w:rPr>
          <w:color w:val="auto"/>
        </w:rPr>
        <w:t>i</w:t>
      </w:r>
      <w:r w:rsidR="0086022C">
        <w:rPr>
          <w:color w:val="auto"/>
        </w:rPr>
        <w:t xml:space="preserve">l </w:t>
      </w:r>
      <w:r w:rsidRPr="00675FB4">
        <w:rPr>
          <w:color w:val="auto"/>
        </w:rPr>
        <w:t>SSN garantisce una “salute diseguale”</w:t>
      </w:r>
      <w:r>
        <w:rPr>
          <w:color w:val="auto"/>
        </w:rPr>
        <w:t xml:space="preserve"> </w:t>
      </w:r>
      <w:r w:rsidR="00F82F7E">
        <w:rPr>
          <w:color w:val="auto"/>
        </w:rPr>
        <w:t>c</w:t>
      </w:r>
      <w:r w:rsidR="00003624">
        <w:rPr>
          <w:color w:val="auto"/>
        </w:rPr>
        <w:t>he si riflette anche sugli</w:t>
      </w:r>
      <w:r w:rsidR="006F630C">
        <w:rPr>
          <w:color w:val="auto"/>
        </w:rPr>
        <w:t xml:space="preserve"> </w:t>
      </w:r>
      <w:r w:rsidR="00F82F7E">
        <w:rPr>
          <w:color w:val="auto"/>
        </w:rPr>
        <w:t>anni di vita perduti</w:t>
      </w:r>
      <w:r w:rsidRPr="00613221">
        <w:rPr>
          <w:color w:val="auto"/>
        </w:rPr>
        <w:t>»</w:t>
      </w:r>
      <w:r w:rsidR="009745DB">
        <w:rPr>
          <w:color w:val="auto"/>
        </w:rPr>
        <w:t xml:space="preserve">. </w:t>
      </w:r>
      <w:r w:rsidR="00F82F7E">
        <w:rPr>
          <w:color w:val="auto"/>
        </w:rPr>
        <w:t xml:space="preserve">Infatti, </w:t>
      </w:r>
      <w:r w:rsidR="006F630C">
        <w:rPr>
          <w:color w:val="auto"/>
        </w:rPr>
        <w:t>i</w:t>
      </w:r>
      <w:r w:rsidR="001C5E59">
        <w:rPr>
          <w:color w:val="auto"/>
        </w:rPr>
        <w:t>l</w:t>
      </w:r>
      <w:r w:rsidR="00154447">
        <w:rPr>
          <w:color w:val="auto"/>
        </w:rPr>
        <w:t xml:space="preserve"> recente </w:t>
      </w:r>
      <w:hyperlink r:id="rId11" w:history="1">
        <w:r w:rsidR="00154447" w:rsidRPr="002E647F">
          <w:rPr>
            <w:rStyle w:val="Collegamentoipertestuale"/>
          </w:rPr>
          <w:t>report dell’</w:t>
        </w:r>
        <w:r w:rsidR="001935CE" w:rsidRPr="002E647F">
          <w:rPr>
            <w:rStyle w:val="Collegamentoipertestuale"/>
          </w:rPr>
          <w:t>Eurostat</w:t>
        </w:r>
      </w:hyperlink>
      <w:r w:rsidR="00154447">
        <w:rPr>
          <w:color w:val="auto"/>
        </w:rPr>
        <w:t xml:space="preserve"> documenta che </w:t>
      </w:r>
      <w:r w:rsidR="001C5E59">
        <w:rPr>
          <w:color w:val="auto"/>
        </w:rPr>
        <w:t>i</w:t>
      </w:r>
      <w:r w:rsidR="00154447">
        <w:rPr>
          <w:color w:val="auto"/>
        </w:rPr>
        <w:t xml:space="preserve">n Italia </w:t>
      </w:r>
      <w:r w:rsidR="00CF554E">
        <w:rPr>
          <w:color w:val="auto"/>
        </w:rPr>
        <w:t xml:space="preserve">si vive più a lungo </w:t>
      </w:r>
      <w:r w:rsidR="00154447" w:rsidRPr="00154447">
        <w:rPr>
          <w:color w:val="auto"/>
        </w:rPr>
        <w:t xml:space="preserve">nelle </w:t>
      </w:r>
      <w:r w:rsidR="00154447">
        <w:rPr>
          <w:color w:val="auto"/>
        </w:rPr>
        <w:t>R</w:t>
      </w:r>
      <w:r w:rsidR="00154447" w:rsidRPr="00154447">
        <w:rPr>
          <w:color w:val="auto"/>
        </w:rPr>
        <w:t xml:space="preserve">egioni del </w:t>
      </w:r>
      <w:r w:rsidR="00154447">
        <w:rPr>
          <w:color w:val="auto"/>
        </w:rPr>
        <w:t>C</w:t>
      </w:r>
      <w:r w:rsidR="00154447" w:rsidRPr="00154447">
        <w:rPr>
          <w:color w:val="auto"/>
        </w:rPr>
        <w:t>entro</w:t>
      </w:r>
      <w:r w:rsidR="00154447">
        <w:rPr>
          <w:color w:val="auto"/>
        </w:rPr>
        <w:t>-</w:t>
      </w:r>
      <w:r w:rsidR="00154447" w:rsidRPr="00154447">
        <w:rPr>
          <w:color w:val="auto"/>
        </w:rPr>
        <w:t>Nord</w:t>
      </w:r>
      <w:r w:rsidR="00154447">
        <w:rPr>
          <w:color w:val="auto"/>
        </w:rPr>
        <w:t>, con la Provincia autonoma di Trento in testa (</w:t>
      </w:r>
      <w:r w:rsidR="00154447" w:rsidRPr="00154447">
        <w:rPr>
          <w:color w:val="auto"/>
        </w:rPr>
        <w:t>84,2 anni)</w:t>
      </w:r>
      <w:r w:rsidR="00154447">
        <w:rPr>
          <w:color w:val="auto"/>
        </w:rPr>
        <w:t>,</w:t>
      </w:r>
      <w:r w:rsidR="00154447" w:rsidRPr="00154447">
        <w:rPr>
          <w:color w:val="auto"/>
        </w:rPr>
        <w:t xml:space="preserve"> rispetto a quelle del Sud</w:t>
      </w:r>
      <w:r w:rsidR="00CF554E">
        <w:rPr>
          <w:color w:val="auto"/>
        </w:rPr>
        <w:t xml:space="preserve">, </w:t>
      </w:r>
      <w:r w:rsidR="00154447" w:rsidRPr="00154447">
        <w:rPr>
          <w:color w:val="auto"/>
        </w:rPr>
        <w:t xml:space="preserve">con la Campania fanalino di coda </w:t>
      </w:r>
      <w:r w:rsidR="00B73AB2">
        <w:rPr>
          <w:color w:val="auto"/>
        </w:rPr>
        <w:t>(</w:t>
      </w:r>
      <w:r w:rsidR="00154447" w:rsidRPr="00154447">
        <w:rPr>
          <w:color w:val="auto"/>
        </w:rPr>
        <w:t>80,9 anni</w:t>
      </w:r>
      <w:r w:rsidR="00B73AB2">
        <w:rPr>
          <w:color w:val="auto"/>
        </w:rPr>
        <w:t>)</w:t>
      </w:r>
      <w:r w:rsidR="00154447" w:rsidRPr="00154447">
        <w:rPr>
          <w:color w:val="auto"/>
        </w:rPr>
        <w:t>.</w:t>
      </w:r>
      <w:r w:rsidR="00154447">
        <w:rPr>
          <w:color w:val="auto"/>
        </w:rPr>
        <w:t xml:space="preserve"> </w:t>
      </w:r>
      <w:r w:rsidR="00154447" w:rsidRPr="00154447">
        <w:rPr>
          <w:color w:val="auto"/>
        </w:rPr>
        <w:t>«</w:t>
      </w:r>
      <w:r w:rsidR="00154447">
        <w:rPr>
          <w:color w:val="auto"/>
        </w:rPr>
        <w:t xml:space="preserve">Un </w:t>
      </w:r>
      <w:r w:rsidR="009B31FF">
        <w:rPr>
          <w:color w:val="auto"/>
        </w:rPr>
        <w:t xml:space="preserve">inaccettabile </w:t>
      </w:r>
      <w:r w:rsidR="00154447">
        <w:rPr>
          <w:color w:val="auto"/>
        </w:rPr>
        <w:t xml:space="preserve">gap di </w:t>
      </w:r>
      <w:r w:rsidR="006F630C">
        <w:rPr>
          <w:color w:val="auto"/>
        </w:rPr>
        <w:t xml:space="preserve">oltre </w:t>
      </w:r>
      <w:r w:rsidR="00154447">
        <w:rPr>
          <w:color w:val="auto"/>
        </w:rPr>
        <w:t xml:space="preserve">3,3 anni </w:t>
      </w:r>
      <w:r w:rsidR="00154447" w:rsidRPr="00154447">
        <w:rPr>
          <w:color w:val="auto"/>
        </w:rPr>
        <w:t xml:space="preserve">– </w:t>
      </w:r>
      <w:r w:rsidR="00154447">
        <w:rPr>
          <w:color w:val="auto"/>
        </w:rPr>
        <w:t xml:space="preserve">commenta </w:t>
      </w:r>
      <w:r w:rsidR="00154447" w:rsidRPr="00154447">
        <w:rPr>
          <w:color w:val="auto"/>
        </w:rPr>
        <w:t>Cartabellotta –</w:t>
      </w:r>
      <w:r w:rsidR="00154447">
        <w:rPr>
          <w:color w:val="auto"/>
        </w:rPr>
        <w:t xml:space="preserve"> che dimostra come la qualità dei servizi sanitari regionali </w:t>
      </w:r>
      <w:r w:rsidR="006F630C">
        <w:rPr>
          <w:color w:val="auto"/>
        </w:rPr>
        <w:t xml:space="preserve">produca </w:t>
      </w:r>
      <w:r w:rsidR="009B31FF">
        <w:rPr>
          <w:color w:val="auto"/>
        </w:rPr>
        <w:t xml:space="preserve">effetti </w:t>
      </w:r>
      <w:r w:rsidR="006F630C">
        <w:rPr>
          <w:color w:val="auto"/>
        </w:rPr>
        <w:t>evidenti s</w:t>
      </w:r>
      <w:r w:rsidR="009B31FF">
        <w:rPr>
          <w:color w:val="auto"/>
        </w:rPr>
        <w:t xml:space="preserve">ull’aspettativa di vita, </w:t>
      </w:r>
      <w:r w:rsidR="009B31FF" w:rsidRPr="0005231D">
        <w:rPr>
          <w:color w:val="auto"/>
        </w:rPr>
        <w:t>vanificando quel vantaggio che le Regioni meridionali avevano conquistato nei decenni scorsi</w:t>
      </w:r>
      <w:r w:rsidR="0005231D" w:rsidRPr="0005231D">
        <w:rPr>
          <w:color w:val="auto"/>
        </w:rPr>
        <w:t xml:space="preserve"> grazie </w:t>
      </w:r>
      <w:r w:rsidR="006F630C">
        <w:rPr>
          <w:color w:val="auto"/>
        </w:rPr>
        <w:t>a</w:t>
      </w:r>
      <w:r w:rsidR="009745DB">
        <w:rPr>
          <w:color w:val="auto"/>
        </w:rPr>
        <w:t xml:space="preserve"> favorevoli </w:t>
      </w:r>
      <w:r w:rsidR="009745DB" w:rsidRPr="0005231D">
        <w:rPr>
          <w:color w:val="auto"/>
        </w:rPr>
        <w:t>condizioni ambientali e climatiche</w:t>
      </w:r>
      <w:r w:rsidR="009745DB">
        <w:rPr>
          <w:color w:val="auto"/>
        </w:rPr>
        <w:t xml:space="preserve"> e </w:t>
      </w:r>
      <w:r w:rsidR="006F630C">
        <w:rPr>
          <w:color w:val="auto"/>
        </w:rPr>
        <w:t xml:space="preserve">alla </w:t>
      </w:r>
      <w:r w:rsidR="0005231D" w:rsidRPr="0005231D">
        <w:rPr>
          <w:color w:val="auto"/>
        </w:rPr>
        <w:t>dieta mediterranea</w:t>
      </w:r>
      <w:r w:rsidR="00154447" w:rsidRPr="0005231D">
        <w:rPr>
          <w:color w:val="auto"/>
        </w:rPr>
        <w:t>».</w:t>
      </w:r>
    </w:p>
    <w:p w14:paraId="08D74401" w14:textId="4AF3A7B6" w:rsidR="00614742" w:rsidRDefault="000435C0" w:rsidP="00F53E65">
      <w:pPr>
        <w:spacing w:after="120" w:line="276" w:lineRule="auto"/>
        <w:jc w:val="both"/>
        <w:rPr>
          <w:color w:val="auto"/>
        </w:rPr>
      </w:pPr>
      <w:r>
        <w:rPr>
          <w:b/>
          <w:bCs/>
          <w:color w:val="auto"/>
        </w:rPr>
        <w:t>Mancato accesso alle i</w:t>
      </w:r>
      <w:r w:rsidRPr="000435C0">
        <w:rPr>
          <w:b/>
          <w:bCs/>
          <w:color w:val="auto"/>
        </w:rPr>
        <w:t>nnovazioni</w:t>
      </w:r>
      <w:r>
        <w:rPr>
          <w:color w:val="auto"/>
        </w:rPr>
        <w:t xml:space="preserve">. </w:t>
      </w:r>
      <w:r w:rsidR="00E93CAC">
        <w:rPr>
          <w:color w:val="auto"/>
        </w:rPr>
        <w:t xml:space="preserve">L’ultimo aggiornamento dei LEA risale al </w:t>
      </w:r>
      <w:r w:rsidR="001935CE">
        <w:rPr>
          <w:color w:val="auto"/>
        </w:rPr>
        <w:t>gennaio 2017</w:t>
      </w:r>
      <w:r w:rsidR="001C5E59">
        <w:rPr>
          <w:color w:val="auto"/>
        </w:rPr>
        <w:t>, m</w:t>
      </w:r>
      <w:r w:rsidR="001935CE">
        <w:rPr>
          <w:color w:val="auto"/>
        </w:rPr>
        <w:t xml:space="preserve">a </w:t>
      </w:r>
      <w:r w:rsidR="001C5E59">
        <w:rPr>
          <w:color w:val="auto"/>
        </w:rPr>
        <w:t xml:space="preserve">per mancanza di risorse </w:t>
      </w:r>
      <w:r w:rsidR="001935CE">
        <w:rPr>
          <w:color w:val="auto"/>
        </w:rPr>
        <w:t xml:space="preserve">non è mai stato approvato il cd “Decreto Tariffe” </w:t>
      </w:r>
      <w:r w:rsidR="009F4048">
        <w:rPr>
          <w:color w:val="auto"/>
        </w:rPr>
        <w:t xml:space="preserve">relativo a </w:t>
      </w:r>
      <w:r w:rsidR="001935CE">
        <w:rPr>
          <w:color w:val="auto"/>
        </w:rPr>
        <w:t xml:space="preserve">specialistica ambulatoriale e protesica. </w:t>
      </w:r>
      <w:r w:rsidR="001935CE" w:rsidRPr="00613221">
        <w:rPr>
          <w:color w:val="auto"/>
        </w:rPr>
        <w:t>«</w:t>
      </w:r>
      <w:r w:rsidR="001935CE">
        <w:rPr>
          <w:color w:val="auto"/>
        </w:rPr>
        <w:t xml:space="preserve">Di conseguenza </w:t>
      </w:r>
      <w:r w:rsidR="001935CE" w:rsidRPr="00613221">
        <w:rPr>
          <w:color w:val="auto"/>
        </w:rPr>
        <w:t>–</w:t>
      </w:r>
      <w:r w:rsidR="001935CE">
        <w:rPr>
          <w:color w:val="auto"/>
        </w:rPr>
        <w:t xml:space="preserve"> </w:t>
      </w:r>
      <w:r w:rsidR="0089445E">
        <w:rPr>
          <w:color w:val="auto"/>
        </w:rPr>
        <w:t xml:space="preserve">puntualizza </w:t>
      </w:r>
      <w:r w:rsidR="001935CE">
        <w:rPr>
          <w:color w:val="auto"/>
        </w:rPr>
        <w:t xml:space="preserve">il Presidente </w:t>
      </w:r>
      <w:r w:rsidR="001935CE" w:rsidRPr="00613221">
        <w:rPr>
          <w:color w:val="auto"/>
        </w:rPr>
        <w:t>–</w:t>
      </w:r>
      <w:r w:rsidR="001935CE">
        <w:rPr>
          <w:color w:val="auto"/>
        </w:rPr>
        <w:t xml:space="preserve"> innovazioni quali la procreazione medicalmente assistita</w:t>
      </w:r>
      <w:r w:rsidR="00E72333">
        <w:rPr>
          <w:color w:val="auto"/>
        </w:rPr>
        <w:t xml:space="preserve">, </w:t>
      </w:r>
      <w:r w:rsidR="009F4048">
        <w:rPr>
          <w:color w:val="auto"/>
        </w:rPr>
        <w:t xml:space="preserve">lo screening neonatale esteso, </w:t>
      </w:r>
      <w:r w:rsidR="00E72333" w:rsidRPr="00E72333">
        <w:rPr>
          <w:color w:val="auto"/>
        </w:rPr>
        <w:t xml:space="preserve">ausili e dispositivi all’avanguardia </w:t>
      </w:r>
      <w:r w:rsidR="009F4048">
        <w:rPr>
          <w:color w:val="auto"/>
        </w:rPr>
        <w:t xml:space="preserve">(es. </w:t>
      </w:r>
      <w:r w:rsidR="00E72333" w:rsidRPr="00E72333">
        <w:rPr>
          <w:color w:val="auto"/>
        </w:rPr>
        <w:t>apparecchi acustici digitali, protesi di ultima generazione, carrozzine basculanti</w:t>
      </w:r>
      <w:r w:rsidR="009F4048">
        <w:rPr>
          <w:color w:val="auto"/>
        </w:rPr>
        <w:t xml:space="preserve">) </w:t>
      </w:r>
      <w:r w:rsidR="009559DD">
        <w:rPr>
          <w:color w:val="auto"/>
        </w:rPr>
        <w:t xml:space="preserve">oggi </w:t>
      </w:r>
      <w:r w:rsidR="001935CE">
        <w:rPr>
          <w:color w:val="auto"/>
        </w:rPr>
        <w:t xml:space="preserve">possono essere erogate </w:t>
      </w:r>
      <w:r w:rsidR="001C5E59">
        <w:rPr>
          <w:color w:val="auto"/>
        </w:rPr>
        <w:t xml:space="preserve">solo </w:t>
      </w:r>
      <w:r w:rsidR="001935CE">
        <w:rPr>
          <w:color w:val="auto"/>
        </w:rPr>
        <w:t>dalle Regioni non in Piano di rientro con risorse proprie, generando ulteriori diseguaglianze</w:t>
      </w:r>
      <w:r w:rsidR="00552F20">
        <w:rPr>
          <w:color w:val="auto"/>
        </w:rPr>
        <w:t xml:space="preserve"> e tenendo in ostaggio </w:t>
      </w:r>
      <w:r w:rsidR="00552F20" w:rsidRPr="00552F20">
        <w:rPr>
          <w:color w:val="auto"/>
        </w:rPr>
        <w:t>i diritti dei pazienti</w:t>
      </w:r>
      <w:r w:rsidR="001935CE">
        <w:rPr>
          <w:color w:val="auto"/>
        </w:rPr>
        <w:t xml:space="preserve">. </w:t>
      </w:r>
      <w:r w:rsidR="00897681">
        <w:rPr>
          <w:color w:val="auto"/>
        </w:rPr>
        <w:t>I</w:t>
      </w:r>
      <w:r w:rsidR="00552F20">
        <w:rPr>
          <w:color w:val="auto"/>
        </w:rPr>
        <w:t>ntanto</w:t>
      </w:r>
      <w:r w:rsidR="001935CE">
        <w:rPr>
          <w:color w:val="auto"/>
        </w:rPr>
        <w:t>,</w:t>
      </w:r>
      <w:r w:rsidR="001C5E59">
        <w:rPr>
          <w:color w:val="auto"/>
        </w:rPr>
        <w:t xml:space="preserve"> il</w:t>
      </w:r>
      <w:r w:rsidR="001935CE">
        <w:rPr>
          <w:color w:val="auto"/>
        </w:rPr>
        <w:t xml:space="preserve"> </w:t>
      </w:r>
      <w:r w:rsidR="001C5E59">
        <w:rPr>
          <w:color w:val="auto"/>
        </w:rPr>
        <w:t>“</w:t>
      </w:r>
      <w:r w:rsidR="001C5E59">
        <w:rPr>
          <w:i/>
          <w:iCs/>
          <w:color w:val="auto"/>
        </w:rPr>
        <w:t>continuo aggiornamento dei LEA al fine di mantenerli allineati all’evoluzione delle conoscenze scientifiche</w:t>
      </w:r>
      <w:r w:rsidR="001C5E59">
        <w:rPr>
          <w:color w:val="auto"/>
        </w:rPr>
        <w:t>” rimane solo un</w:t>
      </w:r>
      <w:r w:rsidR="00EE3CD6">
        <w:rPr>
          <w:color w:val="auto"/>
        </w:rPr>
        <w:t xml:space="preserve"> </w:t>
      </w:r>
      <w:r w:rsidR="00E55D95">
        <w:rPr>
          <w:color w:val="auto"/>
        </w:rPr>
        <w:t xml:space="preserve">vuoto </w:t>
      </w:r>
      <w:r w:rsidR="001C5E59">
        <w:rPr>
          <w:color w:val="auto"/>
        </w:rPr>
        <w:t>slogan</w:t>
      </w:r>
      <w:r w:rsidR="00D611B0">
        <w:rPr>
          <w:color w:val="auto"/>
        </w:rPr>
        <w:t>,</w:t>
      </w:r>
      <w:r w:rsidR="001C5E59">
        <w:rPr>
          <w:color w:val="auto"/>
        </w:rPr>
        <w:t xml:space="preserve"> </w:t>
      </w:r>
      <w:r w:rsidR="001935CE">
        <w:rPr>
          <w:color w:val="auto"/>
        </w:rPr>
        <w:t xml:space="preserve">visto che </w:t>
      </w:r>
      <w:r w:rsidR="00546530">
        <w:rPr>
          <w:color w:val="auto"/>
        </w:rPr>
        <w:t xml:space="preserve">i LEA non vengono aggiornati da oltre </w:t>
      </w:r>
      <w:r w:rsidR="001C5E59">
        <w:rPr>
          <w:color w:val="auto"/>
        </w:rPr>
        <w:t xml:space="preserve">6 anni </w:t>
      </w:r>
      <w:r w:rsidR="00E55D95">
        <w:rPr>
          <w:color w:val="auto"/>
        </w:rPr>
        <w:t>rendendo</w:t>
      </w:r>
      <w:r w:rsidR="001C5E59">
        <w:rPr>
          <w:color w:val="auto"/>
        </w:rPr>
        <w:t xml:space="preserve"> </w:t>
      </w:r>
      <w:r w:rsidR="001D3FDC">
        <w:rPr>
          <w:color w:val="auto"/>
        </w:rPr>
        <w:t>numerose</w:t>
      </w:r>
      <w:r w:rsidR="00552F20">
        <w:rPr>
          <w:color w:val="auto"/>
        </w:rPr>
        <w:t xml:space="preserve"> </w:t>
      </w:r>
      <w:r w:rsidR="001935CE">
        <w:rPr>
          <w:color w:val="auto"/>
        </w:rPr>
        <w:t xml:space="preserve">innovazioni diagnostico-terapeutiche inaccessibili </w:t>
      </w:r>
      <w:r w:rsidR="00E55D95">
        <w:rPr>
          <w:color w:val="auto"/>
        </w:rPr>
        <w:t>a</w:t>
      </w:r>
      <w:r w:rsidR="003B0A20">
        <w:rPr>
          <w:color w:val="auto"/>
        </w:rPr>
        <w:t xml:space="preserve"> tutti </w:t>
      </w:r>
      <w:r w:rsidR="001935CE">
        <w:rPr>
          <w:color w:val="auto"/>
        </w:rPr>
        <w:t>i pazienti</w:t>
      </w:r>
      <w:r w:rsidR="00E55D95">
        <w:rPr>
          <w:color w:val="auto"/>
        </w:rPr>
        <w:t xml:space="preserve"> che ne avrebbero diritto</w:t>
      </w:r>
      <w:r w:rsidR="001935CE" w:rsidRPr="00613221">
        <w:rPr>
          <w:color w:val="auto"/>
        </w:rPr>
        <w:t>»</w:t>
      </w:r>
      <w:r w:rsidR="001935CE">
        <w:rPr>
          <w:color w:val="auto"/>
        </w:rPr>
        <w:t>.</w:t>
      </w:r>
    </w:p>
    <w:p w14:paraId="45588ED0" w14:textId="5468D7FC" w:rsidR="0068412F" w:rsidRDefault="00614742" w:rsidP="00F53E65">
      <w:pPr>
        <w:spacing w:after="120" w:line="276" w:lineRule="auto"/>
        <w:jc w:val="both"/>
        <w:rPr>
          <w:color w:val="auto"/>
        </w:rPr>
      </w:pPr>
      <w:r w:rsidRPr="00614742">
        <w:rPr>
          <w:b/>
          <w:bCs/>
          <w:color w:val="auto"/>
        </w:rPr>
        <w:t>Privatizzazione</w:t>
      </w:r>
      <w:r>
        <w:rPr>
          <w:color w:val="auto"/>
        </w:rPr>
        <w:t>.</w:t>
      </w:r>
      <w:r w:rsidR="00EE3CD6">
        <w:rPr>
          <w:color w:val="auto"/>
        </w:rPr>
        <w:t xml:space="preserve"> </w:t>
      </w:r>
      <w:r w:rsidR="0086022C">
        <w:rPr>
          <w:color w:val="auto"/>
        </w:rPr>
        <w:t>L’</w:t>
      </w:r>
      <w:hyperlink r:id="rId12" w:history="1">
        <w:r w:rsidR="0086022C" w:rsidRPr="00D611B0">
          <w:rPr>
            <w:rStyle w:val="Collegamentoipertestuale"/>
          </w:rPr>
          <w:t>annuario statistico del SSN</w:t>
        </w:r>
      </w:hyperlink>
      <w:r w:rsidR="0086022C">
        <w:rPr>
          <w:color w:val="auto"/>
        </w:rPr>
        <w:t xml:space="preserve"> pubblicato</w:t>
      </w:r>
      <w:r w:rsidR="00D611B0">
        <w:rPr>
          <w:color w:val="auto"/>
        </w:rPr>
        <w:t xml:space="preserve"> il 23 marzo</w:t>
      </w:r>
      <w:r w:rsidR="0086022C" w:rsidRPr="00713F5C">
        <w:rPr>
          <w:color w:val="FF0000"/>
        </w:rPr>
        <w:t xml:space="preserve"> </w:t>
      </w:r>
      <w:r w:rsidR="0086022C">
        <w:rPr>
          <w:color w:val="auto"/>
        </w:rPr>
        <w:t>restituisce l’</w:t>
      </w:r>
      <w:r w:rsidR="00713F5C">
        <w:rPr>
          <w:color w:val="auto"/>
        </w:rPr>
        <w:t xml:space="preserve">entità dell’offerta </w:t>
      </w:r>
      <w:r w:rsidR="0086022C">
        <w:rPr>
          <w:color w:val="auto"/>
        </w:rPr>
        <w:t>delle strutture sanitarie private accreditate</w:t>
      </w:r>
      <w:r w:rsidR="00713F5C">
        <w:rPr>
          <w:color w:val="auto"/>
        </w:rPr>
        <w:t xml:space="preserve">, </w:t>
      </w:r>
      <w:r w:rsidR="0086022C">
        <w:rPr>
          <w:color w:val="auto"/>
        </w:rPr>
        <w:t>ovvero rimborsate con il denaro pubblico.</w:t>
      </w:r>
      <w:r w:rsidR="00713F5C">
        <w:rPr>
          <w:color w:val="auto"/>
        </w:rPr>
        <w:t xml:space="preserve"> </w:t>
      </w:r>
      <w:r w:rsidR="0086022C">
        <w:rPr>
          <w:color w:val="auto"/>
        </w:rPr>
        <w:t>Nel 2021 risultano private accreditate: il 48,6% d</w:t>
      </w:r>
      <w:r w:rsidR="00713F5C">
        <w:rPr>
          <w:color w:val="auto"/>
        </w:rPr>
        <w:t xml:space="preserve">elle strutture </w:t>
      </w:r>
      <w:r w:rsidR="0086022C">
        <w:rPr>
          <w:color w:val="auto"/>
        </w:rPr>
        <w:t xml:space="preserve">ospedaliere (n. 995); il 60,4% di quelle di specialistica ambulatoriale (n. 8.778); l’84% di </w:t>
      </w:r>
      <w:r w:rsidR="0089445E">
        <w:rPr>
          <w:color w:val="auto"/>
        </w:rPr>
        <w:t>quelle deputate all’</w:t>
      </w:r>
      <w:r w:rsidR="0086022C">
        <w:rPr>
          <w:color w:val="auto"/>
        </w:rPr>
        <w:t xml:space="preserve">assistenza residenziale (n.7.984) e il 71,3% di quelle semiresidenziali (n. 3.005), ovvero le due tipologie di RSA; </w:t>
      </w:r>
      <w:r w:rsidR="00713F5C">
        <w:rPr>
          <w:color w:val="auto"/>
        </w:rPr>
        <w:t xml:space="preserve">il 78,2% di quelle riabilitative (n. 1.154). </w:t>
      </w:r>
      <w:r w:rsidR="002916F2">
        <w:rPr>
          <w:color w:val="auto"/>
        </w:rPr>
        <w:t xml:space="preserve"> </w:t>
      </w:r>
      <w:r w:rsidR="00EE3CD6" w:rsidRPr="00613221">
        <w:rPr>
          <w:color w:val="auto"/>
        </w:rPr>
        <w:t>«</w:t>
      </w:r>
      <w:r w:rsidR="009C3803">
        <w:rPr>
          <w:color w:val="auto"/>
        </w:rPr>
        <w:t xml:space="preserve">Inoltre </w:t>
      </w:r>
      <w:r w:rsidR="0089445E">
        <w:rPr>
          <w:color w:val="auto"/>
        </w:rPr>
        <w:t xml:space="preserve">esiste un vero e proprio “cavallo di Troia” </w:t>
      </w:r>
      <w:r w:rsidR="00205CF9" w:rsidRPr="00613221">
        <w:rPr>
          <w:color w:val="auto"/>
        </w:rPr>
        <w:t>–</w:t>
      </w:r>
      <w:r w:rsidR="009C3803">
        <w:rPr>
          <w:color w:val="auto"/>
        </w:rPr>
        <w:t xml:space="preserve"> aggiunge </w:t>
      </w:r>
      <w:r w:rsidR="00205CF9">
        <w:rPr>
          <w:color w:val="auto"/>
        </w:rPr>
        <w:t xml:space="preserve">il Presidente </w:t>
      </w:r>
      <w:r w:rsidR="00205CF9" w:rsidRPr="00613221">
        <w:rPr>
          <w:color w:val="auto"/>
        </w:rPr>
        <w:t>–</w:t>
      </w:r>
      <w:r w:rsidR="00071E14">
        <w:rPr>
          <w:color w:val="auto"/>
        </w:rPr>
        <w:t xml:space="preserve"> </w:t>
      </w:r>
      <w:r w:rsidR="00EE3CD6">
        <w:rPr>
          <w:color w:val="auto"/>
        </w:rPr>
        <w:t xml:space="preserve">che erode risorse pubbliche dirottandole </w:t>
      </w:r>
      <w:r w:rsidR="00671FF4">
        <w:rPr>
          <w:color w:val="auto"/>
        </w:rPr>
        <w:t xml:space="preserve">ai </w:t>
      </w:r>
      <w:r w:rsidR="00EE3CD6">
        <w:rPr>
          <w:color w:val="auto"/>
        </w:rPr>
        <w:t>privat</w:t>
      </w:r>
      <w:r w:rsidR="00671FF4">
        <w:rPr>
          <w:color w:val="auto"/>
        </w:rPr>
        <w:t>i</w:t>
      </w:r>
      <w:r w:rsidR="00D611B0">
        <w:rPr>
          <w:color w:val="auto"/>
        </w:rPr>
        <w:t xml:space="preserve">: </w:t>
      </w:r>
      <w:r w:rsidR="00205CF9">
        <w:rPr>
          <w:color w:val="auto"/>
        </w:rPr>
        <w:t>il</w:t>
      </w:r>
      <w:r w:rsidR="00EE3CD6">
        <w:rPr>
          <w:color w:val="auto"/>
        </w:rPr>
        <w:t xml:space="preserve"> </w:t>
      </w:r>
      <w:r w:rsidR="00205CF9" w:rsidRPr="005B5996">
        <w:rPr>
          <w:color w:val="auto"/>
        </w:rPr>
        <w:t>connubio</w:t>
      </w:r>
      <w:r w:rsidR="00EE3CD6" w:rsidRPr="005B5996">
        <w:rPr>
          <w:color w:val="auto"/>
        </w:rPr>
        <w:t xml:space="preserve"> </w:t>
      </w:r>
      <w:r w:rsidR="00EE3CD6">
        <w:rPr>
          <w:color w:val="auto"/>
        </w:rPr>
        <w:t>tra fondi sanitari e assicurazioni</w:t>
      </w:r>
      <w:r w:rsidR="00671FF4">
        <w:rPr>
          <w:color w:val="auto"/>
        </w:rPr>
        <w:t xml:space="preserve">, </w:t>
      </w:r>
      <w:r w:rsidR="00D611B0">
        <w:rPr>
          <w:color w:val="auto"/>
        </w:rPr>
        <w:t>sostenuto</w:t>
      </w:r>
      <w:r w:rsidR="00671FF4">
        <w:rPr>
          <w:color w:val="auto"/>
        </w:rPr>
        <w:t xml:space="preserve"> dalle politiche del welfare aziendale</w:t>
      </w:r>
      <w:r w:rsidR="00EE3CD6" w:rsidRPr="00613221">
        <w:rPr>
          <w:color w:val="auto"/>
        </w:rPr>
        <w:t>»</w:t>
      </w:r>
      <w:r w:rsidR="00EE3CD6">
        <w:rPr>
          <w:color w:val="auto"/>
        </w:rPr>
        <w:t>.</w:t>
      </w:r>
      <w:r w:rsidR="003D1226">
        <w:rPr>
          <w:color w:val="auto"/>
        </w:rPr>
        <w:t xml:space="preserve"> </w:t>
      </w:r>
      <w:r w:rsidR="009C3803">
        <w:rPr>
          <w:color w:val="auto"/>
        </w:rPr>
        <w:t xml:space="preserve">I </w:t>
      </w:r>
      <w:r w:rsidR="002E7439">
        <w:rPr>
          <w:color w:val="auto"/>
        </w:rPr>
        <w:t>fondi sanitari</w:t>
      </w:r>
      <w:r w:rsidR="00671FF4">
        <w:rPr>
          <w:color w:val="auto"/>
        </w:rPr>
        <w:t xml:space="preserve">, che </w:t>
      </w:r>
      <w:r w:rsidR="00125EDE">
        <w:rPr>
          <w:color w:val="auto"/>
        </w:rPr>
        <w:t xml:space="preserve">godono </w:t>
      </w:r>
      <w:r w:rsidR="00671FF4">
        <w:rPr>
          <w:color w:val="auto"/>
        </w:rPr>
        <w:t xml:space="preserve">di consistenti </w:t>
      </w:r>
      <w:r w:rsidR="00125EDE">
        <w:rPr>
          <w:color w:val="auto"/>
        </w:rPr>
        <w:t xml:space="preserve">agevolazioni </w:t>
      </w:r>
      <w:r w:rsidR="00671FF4">
        <w:rPr>
          <w:color w:val="auto"/>
        </w:rPr>
        <w:t xml:space="preserve">fiscali, </w:t>
      </w:r>
      <w:r w:rsidR="003D1226">
        <w:rPr>
          <w:color w:val="auto"/>
        </w:rPr>
        <w:t xml:space="preserve">erano nati </w:t>
      </w:r>
      <w:r w:rsidR="009C3803">
        <w:rPr>
          <w:color w:val="auto"/>
        </w:rPr>
        <w:t xml:space="preserve">per </w:t>
      </w:r>
      <w:r w:rsidR="003D1226">
        <w:rPr>
          <w:color w:val="auto"/>
        </w:rPr>
        <w:t>integrare le prestazioni non offerte dal SSN</w:t>
      </w:r>
      <w:r w:rsidR="002E7439">
        <w:rPr>
          <w:color w:val="auto"/>
        </w:rPr>
        <w:t xml:space="preserve"> (odontoiatria, </w:t>
      </w:r>
      <w:r w:rsidR="002E7439">
        <w:rPr>
          <w:i/>
          <w:iCs/>
          <w:color w:val="auto"/>
        </w:rPr>
        <w:t>long term care</w:t>
      </w:r>
      <w:r w:rsidR="002E7439">
        <w:rPr>
          <w:color w:val="auto"/>
        </w:rPr>
        <w:t>)</w:t>
      </w:r>
      <w:r w:rsidR="0068412F">
        <w:rPr>
          <w:color w:val="auto"/>
        </w:rPr>
        <w:t xml:space="preserve">, </w:t>
      </w:r>
      <w:r w:rsidR="009C3803">
        <w:rPr>
          <w:color w:val="auto"/>
        </w:rPr>
        <w:t xml:space="preserve">ma </w:t>
      </w:r>
      <w:r w:rsidR="0068412F">
        <w:rPr>
          <w:color w:val="auto"/>
        </w:rPr>
        <w:t>di fatto per circa il 70% erogano prestazioni già incluse nei LEA</w:t>
      </w:r>
      <w:r w:rsidR="00D611B0">
        <w:rPr>
          <w:color w:val="auto"/>
        </w:rPr>
        <w:t xml:space="preserve"> tramite la sanità privata accreditata</w:t>
      </w:r>
      <w:r w:rsidR="0068412F">
        <w:rPr>
          <w:color w:val="auto"/>
        </w:rPr>
        <w:t xml:space="preserve">. E siccome </w:t>
      </w:r>
      <w:r w:rsidR="003D1226">
        <w:rPr>
          <w:color w:val="auto"/>
        </w:rPr>
        <w:t xml:space="preserve">le assicurazioni sono </w:t>
      </w:r>
      <w:r w:rsidR="009C3803">
        <w:rPr>
          <w:color w:val="auto"/>
        </w:rPr>
        <w:t xml:space="preserve">divenute veri e propri </w:t>
      </w:r>
      <w:r w:rsidR="003D1226">
        <w:rPr>
          <w:color w:val="auto"/>
        </w:rPr>
        <w:t>gestori dei fondi sanitari</w:t>
      </w:r>
      <w:r w:rsidR="0068412F">
        <w:rPr>
          <w:color w:val="auto"/>
        </w:rPr>
        <w:t>,</w:t>
      </w:r>
      <w:r w:rsidR="0068412F" w:rsidRPr="002E7439">
        <w:rPr>
          <w:color w:val="auto"/>
        </w:rPr>
        <w:t xml:space="preserve"> puntualizza Cartabellotta </w:t>
      </w:r>
      <w:r w:rsidR="002E7439" w:rsidRPr="00613221">
        <w:rPr>
          <w:color w:val="auto"/>
        </w:rPr>
        <w:t>«</w:t>
      </w:r>
      <w:r w:rsidR="0068412F">
        <w:rPr>
          <w:color w:val="auto"/>
        </w:rPr>
        <w:t xml:space="preserve">i </w:t>
      </w:r>
      <w:r w:rsidR="00671FF4">
        <w:rPr>
          <w:color w:val="auto"/>
        </w:rPr>
        <w:t xml:space="preserve">presunti vantaggi del welfare aziendale per </w:t>
      </w:r>
      <w:r w:rsidR="00D01ECF">
        <w:rPr>
          <w:color w:val="auto"/>
        </w:rPr>
        <w:t xml:space="preserve">i </w:t>
      </w:r>
      <w:r w:rsidR="00671FF4">
        <w:rPr>
          <w:color w:val="auto"/>
        </w:rPr>
        <w:t xml:space="preserve">lavoratori </w:t>
      </w:r>
      <w:r w:rsidR="0068412F">
        <w:rPr>
          <w:color w:val="auto"/>
        </w:rPr>
        <w:t xml:space="preserve">iscritti ai fondi sono una mera illusione, perché </w:t>
      </w:r>
      <w:r w:rsidR="002E7439" w:rsidRPr="002E7439">
        <w:rPr>
          <w:color w:val="auto"/>
        </w:rPr>
        <w:t xml:space="preserve">il 40-50% dei premi versati non si traducono in servizi </w:t>
      </w:r>
      <w:r w:rsidR="0068412F">
        <w:rPr>
          <w:color w:val="auto"/>
        </w:rPr>
        <w:t xml:space="preserve">in quanto </w:t>
      </w:r>
      <w:r w:rsidR="002E7439" w:rsidRPr="002E7439">
        <w:rPr>
          <w:color w:val="auto"/>
        </w:rPr>
        <w:t>erosi da costi amministrativi</w:t>
      </w:r>
      <w:r w:rsidR="00D611B0">
        <w:rPr>
          <w:color w:val="auto"/>
        </w:rPr>
        <w:t xml:space="preserve"> </w:t>
      </w:r>
      <w:r w:rsidR="002E7439" w:rsidRPr="002E7439">
        <w:rPr>
          <w:color w:val="auto"/>
        </w:rPr>
        <w:t xml:space="preserve">e utili </w:t>
      </w:r>
      <w:r w:rsidR="00205CF9">
        <w:rPr>
          <w:color w:val="auto"/>
        </w:rPr>
        <w:t>dell</w:t>
      </w:r>
      <w:r w:rsidR="00671FF4">
        <w:rPr>
          <w:color w:val="auto"/>
        </w:rPr>
        <w:t xml:space="preserve">e </w:t>
      </w:r>
      <w:r w:rsidR="002E7439" w:rsidRPr="002E7439">
        <w:rPr>
          <w:color w:val="auto"/>
        </w:rPr>
        <w:t>compagnie assicurative</w:t>
      </w:r>
      <w:r w:rsidR="00FD5B0B">
        <w:rPr>
          <w:color w:val="auto"/>
        </w:rPr>
        <w:t xml:space="preserve">. Ovvero, </w:t>
      </w:r>
      <w:r w:rsidR="0089445E">
        <w:rPr>
          <w:color w:val="auto"/>
        </w:rPr>
        <w:t xml:space="preserve">i beneficiari </w:t>
      </w:r>
      <w:r w:rsidR="00D611B0">
        <w:rPr>
          <w:color w:val="auto"/>
        </w:rPr>
        <w:t xml:space="preserve">delle risorse pubbliche provenienti dalla defiscalizzazione dei fondi </w:t>
      </w:r>
      <w:r w:rsidR="00071E14">
        <w:rPr>
          <w:color w:val="auto"/>
        </w:rPr>
        <w:t xml:space="preserve">sanitari </w:t>
      </w:r>
      <w:r w:rsidR="0089445E">
        <w:rPr>
          <w:color w:val="auto"/>
        </w:rPr>
        <w:t>sono</w:t>
      </w:r>
      <w:r w:rsidR="0089445E" w:rsidRPr="0068412F">
        <w:rPr>
          <w:color w:val="auto"/>
        </w:rPr>
        <w:t xml:space="preserve"> </w:t>
      </w:r>
      <w:r w:rsidR="00FD5B0B" w:rsidRPr="0068412F">
        <w:rPr>
          <w:color w:val="auto"/>
        </w:rPr>
        <w:t>l</w:t>
      </w:r>
      <w:r w:rsidR="00FD5B0B">
        <w:rPr>
          <w:color w:val="auto"/>
        </w:rPr>
        <w:t xml:space="preserve">e </w:t>
      </w:r>
      <w:r w:rsidR="00FD5B0B" w:rsidRPr="0068412F">
        <w:rPr>
          <w:color w:val="auto"/>
        </w:rPr>
        <w:t>assicura</w:t>
      </w:r>
      <w:r w:rsidR="00FD5B0B">
        <w:rPr>
          <w:color w:val="auto"/>
        </w:rPr>
        <w:t>zioni</w:t>
      </w:r>
      <w:r w:rsidR="00FD5B0B" w:rsidRPr="0068412F">
        <w:rPr>
          <w:color w:val="auto"/>
        </w:rPr>
        <w:t xml:space="preserve"> che genera</w:t>
      </w:r>
      <w:r w:rsidR="00FD5B0B">
        <w:rPr>
          <w:color w:val="auto"/>
        </w:rPr>
        <w:t>no</w:t>
      </w:r>
      <w:r w:rsidR="00FD5B0B" w:rsidRPr="0068412F">
        <w:rPr>
          <w:color w:val="auto"/>
        </w:rPr>
        <w:t xml:space="preserve"> profitti</w:t>
      </w:r>
      <w:r w:rsidR="00FD5B0B">
        <w:rPr>
          <w:color w:val="auto"/>
        </w:rPr>
        <w:t xml:space="preserve">, </w:t>
      </w:r>
      <w:r w:rsidR="00FD5B0B" w:rsidRPr="0068412F">
        <w:rPr>
          <w:color w:val="auto"/>
        </w:rPr>
        <w:t xml:space="preserve">la sanità privata che aumenta </w:t>
      </w:r>
      <w:r w:rsidR="00FD5B0B">
        <w:rPr>
          <w:color w:val="auto"/>
        </w:rPr>
        <w:t xml:space="preserve">le </w:t>
      </w:r>
      <w:r w:rsidR="00FD5B0B" w:rsidRPr="0068412F">
        <w:rPr>
          <w:color w:val="auto"/>
        </w:rPr>
        <w:t>prestazioni</w:t>
      </w:r>
      <w:r w:rsidR="00FD5B0B">
        <w:rPr>
          <w:color w:val="auto"/>
        </w:rPr>
        <w:t xml:space="preserve"> </w:t>
      </w:r>
      <w:r w:rsidR="00D611B0">
        <w:rPr>
          <w:color w:val="auto"/>
        </w:rPr>
        <w:t xml:space="preserve">erogate </w:t>
      </w:r>
      <w:r w:rsidR="00FD5B0B">
        <w:rPr>
          <w:color w:val="auto"/>
        </w:rPr>
        <w:t xml:space="preserve">e </w:t>
      </w:r>
      <w:r w:rsidR="00FD5B0B" w:rsidRPr="0068412F">
        <w:rPr>
          <w:color w:val="auto"/>
        </w:rPr>
        <w:t>le imprese che risparmiano sul costo del lavoro</w:t>
      </w:r>
      <w:r w:rsidR="00671FF4" w:rsidRPr="00613221">
        <w:rPr>
          <w:color w:val="auto"/>
        </w:rPr>
        <w:t>»</w:t>
      </w:r>
      <w:r w:rsidR="00671FF4">
        <w:rPr>
          <w:color w:val="auto"/>
        </w:rPr>
        <w:t>.</w:t>
      </w:r>
      <w:r w:rsidR="0068412F">
        <w:rPr>
          <w:color w:val="auto"/>
        </w:rPr>
        <w:t xml:space="preserve"> </w:t>
      </w:r>
    </w:p>
    <w:p w14:paraId="716BA118" w14:textId="0593992F" w:rsidR="00775DE5" w:rsidRDefault="00775DE5" w:rsidP="00775DE5">
      <w:pPr>
        <w:spacing w:after="120" w:line="276" w:lineRule="auto"/>
        <w:jc w:val="both"/>
      </w:pPr>
      <w:r w:rsidRPr="00613221">
        <w:rPr>
          <w:color w:val="auto"/>
        </w:rPr>
        <w:lastRenderedPageBreak/>
        <w:t>«</w:t>
      </w:r>
      <w:r w:rsidR="007D1D35">
        <w:rPr>
          <w:color w:val="auto"/>
        </w:rPr>
        <w:t xml:space="preserve">Nel marzo 2013 </w:t>
      </w:r>
      <w:r>
        <w:t>– conclude Cartabellotta –</w:t>
      </w:r>
      <w:r>
        <w:rPr>
          <w:color w:val="auto"/>
        </w:rPr>
        <w:t xml:space="preserve"> </w:t>
      </w:r>
      <w:r w:rsidR="007D1D35">
        <w:rPr>
          <w:color w:val="auto"/>
        </w:rPr>
        <w:t xml:space="preserve">la Fondazione GIMBE </w:t>
      </w:r>
      <w:r>
        <w:rPr>
          <w:color w:val="auto"/>
        </w:rPr>
        <w:t>ha lanciato la campagna “</w:t>
      </w:r>
      <w:hyperlink r:id="rId13" w:history="1">
        <w:r w:rsidRPr="001F60B4">
          <w:rPr>
            <w:rStyle w:val="Collegamentoipertestuale"/>
          </w:rPr>
          <w:t>Salviamo il Nostro Servizio Sanitario Nazionale</w:t>
        </w:r>
      </w:hyperlink>
      <w:r>
        <w:rPr>
          <w:color w:val="auto"/>
        </w:rPr>
        <w:t xml:space="preserve">”, </w:t>
      </w:r>
      <w:r w:rsidR="00411DD6">
        <w:rPr>
          <w:color w:val="auto"/>
        </w:rPr>
        <w:t xml:space="preserve">con il monito </w:t>
      </w:r>
      <w:r>
        <w:rPr>
          <w:color w:val="auto"/>
        </w:rPr>
        <w:t xml:space="preserve">che la </w:t>
      </w:r>
      <w:r w:rsidRPr="00775DE5">
        <w:rPr>
          <w:color w:val="auto"/>
        </w:rPr>
        <w:t xml:space="preserve">perdita del </w:t>
      </w:r>
      <w:r>
        <w:rPr>
          <w:color w:val="auto"/>
        </w:rPr>
        <w:t xml:space="preserve">SSN </w:t>
      </w:r>
      <w:r w:rsidRPr="00775DE5">
        <w:rPr>
          <w:color w:val="auto"/>
        </w:rPr>
        <w:t xml:space="preserve">non </w:t>
      </w:r>
      <w:r>
        <w:rPr>
          <w:color w:val="auto"/>
        </w:rPr>
        <w:t xml:space="preserve">sarebbe stata </w:t>
      </w:r>
      <w:r w:rsidRPr="00775DE5">
        <w:rPr>
          <w:color w:val="auto"/>
        </w:rPr>
        <w:t xml:space="preserve">annunciata dal fragore di una valanga, ma dal silenzioso scivolamento di un ghiacciaio, attraverso anni, lustri, decenni. Che lentamente, ma inesorabilmente, </w:t>
      </w:r>
      <w:r>
        <w:rPr>
          <w:color w:val="auto"/>
        </w:rPr>
        <w:t xml:space="preserve">avrebbe </w:t>
      </w:r>
      <w:r w:rsidRPr="00775DE5">
        <w:rPr>
          <w:color w:val="auto"/>
        </w:rPr>
        <w:t>ero</w:t>
      </w:r>
      <w:r>
        <w:rPr>
          <w:color w:val="auto"/>
        </w:rPr>
        <w:t xml:space="preserve">so </w:t>
      </w:r>
      <w:r w:rsidRPr="00775DE5">
        <w:rPr>
          <w:color w:val="auto"/>
        </w:rPr>
        <w:t>il diritto costituzionale alla tutela della salute</w:t>
      </w:r>
      <w:r>
        <w:rPr>
          <w:color w:val="auto"/>
        </w:rPr>
        <w:t xml:space="preserve">. E dopo 10 anni di battaglie </w:t>
      </w:r>
      <w:r w:rsidR="00CF1955">
        <w:rPr>
          <w:color w:val="auto"/>
        </w:rPr>
        <w:t xml:space="preserve">GIMBE </w:t>
      </w:r>
      <w:r>
        <w:rPr>
          <w:color w:val="auto"/>
        </w:rPr>
        <w:t xml:space="preserve">per la sanità pubblica, nell’indifferenza di tutti i Governi, le evidenze dimostrano che </w:t>
      </w:r>
      <w:r w:rsidRPr="00775DE5">
        <w:rPr>
          <w:color w:val="auto"/>
        </w:rPr>
        <w:t>si</w:t>
      </w:r>
      <w:r>
        <w:rPr>
          <w:color w:val="auto"/>
        </w:rPr>
        <w:t xml:space="preserve">amo vicini </w:t>
      </w:r>
      <w:r w:rsidRPr="00775DE5">
        <w:rPr>
          <w:color w:val="auto"/>
        </w:rPr>
        <w:t>al punto di non ritorno</w:t>
      </w:r>
      <w:r w:rsidR="00411DD6">
        <w:rPr>
          <w:color w:val="auto"/>
        </w:rPr>
        <w:t>. S</w:t>
      </w:r>
      <w:r>
        <w:rPr>
          <w:color w:val="auto"/>
        </w:rPr>
        <w:t>e un SSN pubblico, equo e universalistico rappresenta ancora una priorità del Paese Italia e un pilastro della</w:t>
      </w:r>
      <w:r w:rsidR="00411DD6">
        <w:rPr>
          <w:color w:val="auto"/>
        </w:rPr>
        <w:t xml:space="preserve"> nostra democrazia </w:t>
      </w:r>
      <w:r w:rsidR="00411DD6" w:rsidRPr="00411DD6">
        <w:rPr>
          <w:color w:val="auto"/>
        </w:rPr>
        <w:t>è necessario un repentino cambio di rotta</w:t>
      </w:r>
      <w:r w:rsidR="00411DD6">
        <w:rPr>
          <w:color w:val="auto"/>
        </w:rPr>
        <w:t xml:space="preserve">, </w:t>
      </w:r>
      <w:r w:rsidR="0089445E">
        <w:rPr>
          <w:color w:val="auto"/>
        </w:rPr>
        <w:t>indicato dalla</w:t>
      </w:r>
      <w:r w:rsidR="00411DD6">
        <w:rPr>
          <w:color w:val="auto"/>
        </w:rPr>
        <w:t xml:space="preserve"> Fondazione GIMBE con il “Piano di Rilancio del Servizio Sanitario Nazionale” che </w:t>
      </w:r>
      <w:r w:rsidR="00071E14">
        <w:rPr>
          <w:color w:val="auto"/>
        </w:rPr>
        <w:t xml:space="preserve">sarà </w:t>
      </w:r>
      <w:r w:rsidR="00411DD6">
        <w:rPr>
          <w:color w:val="auto"/>
        </w:rPr>
        <w:t xml:space="preserve">presentato a Bologna </w:t>
      </w:r>
      <w:r w:rsidR="00071E14">
        <w:rPr>
          <w:color w:val="auto"/>
        </w:rPr>
        <w:t>il</w:t>
      </w:r>
      <w:r w:rsidR="00411DD6">
        <w:rPr>
          <w:color w:val="auto"/>
        </w:rPr>
        <w:t xml:space="preserve"> 31 marzo, in occasione della </w:t>
      </w:r>
      <w:hyperlink r:id="rId14" w:history="1">
        <w:r w:rsidR="00411DD6" w:rsidRPr="00EF3198">
          <w:rPr>
            <w:rStyle w:val="Collegamentoipertestuale"/>
          </w:rPr>
          <w:t>15</w:t>
        </w:r>
        <w:r w:rsidR="00411DD6" w:rsidRPr="00EF3198">
          <w:rPr>
            <w:rStyle w:val="Collegamentoipertestuale"/>
            <w:vertAlign w:val="superscript"/>
          </w:rPr>
          <w:t>a</w:t>
        </w:r>
        <w:r w:rsidR="00411DD6" w:rsidRPr="00EF3198">
          <w:rPr>
            <w:rStyle w:val="Collegamentoipertestuale"/>
          </w:rPr>
          <w:t xml:space="preserve"> Conferenza Nazionale</w:t>
        </w:r>
      </w:hyperlink>
      <w:r w:rsidRPr="00613221">
        <w:rPr>
          <w:color w:val="auto"/>
        </w:rPr>
        <w:t>»</w:t>
      </w:r>
      <w:r>
        <w:rPr>
          <w:color w:val="auto"/>
        </w:rPr>
        <w:t>.</w:t>
      </w:r>
      <w:r>
        <w:t xml:space="preserve"> </w:t>
      </w:r>
    </w:p>
    <w:p w14:paraId="49100643" w14:textId="1DCDDDC7" w:rsidR="00DC717A" w:rsidRDefault="00ED4B05" w:rsidP="00ED4B05">
      <w:pPr>
        <w:spacing w:after="120" w:line="276" w:lineRule="auto"/>
        <w:jc w:val="both"/>
        <w:rPr>
          <w:color w:val="auto"/>
        </w:rPr>
      </w:pPr>
      <w:r>
        <w:rPr>
          <w:color w:val="auto"/>
        </w:rPr>
        <w:t>___________</w:t>
      </w:r>
      <w:r w:rsidR="002314F1">
        <w:rPr>
          <w:color w:val="auto"/>
        </w:rPr>
        <w:t>____________________________________________________________________________</w:t>
      </w:r>
    </w:p>
    <w:p w14:paraId="06CD0B97" w14:textId="77777777" w:rsidR="00DC717A" w:rsidRPr="002B6A01" w:rsidRDefault="005070CA" w:rsidP="002B6A01">
      <w:pPr>
        <w:spacing w:after="120" w:line="276" w:lineRule="auto"/>
        <w:jc w:val="center"/>
        <w:rPr>
          <w:b/>
          <w:color w:val="auto"/>
        </w:rPr>
      </w:pPr>
      <w:hyperlink r:id="rId15" w:history="1">
        <w:r w:rsidR="00B246A6" w:rsidRPr="00D20978">
          <w:rPr>
            <w:rStyle w:val="Collegamentoipertestuale"/>
            <w:b/>
            <w:sz w:val="24"/>
            <w:szCs w:val="24"/>
            <w:u w:val="none"/>
          </w:rPr>
          <w:t>15</w:t>
        </w:r>
        <w:r w:rsidR="00B246A6" w:rsidRPr="00D20978">
          <w:rPr>
            <w:rStyle w:val="Collegamentoipertestuale"/>
            <w:b/>
            <w:sz w:val="24"/>
            <w:szCs w:val="24"/>
            <w:u w:val="none"/>
            <w:vertAlign w:val="superscript"/>
          </w:rPr>
          <w:t>a</w:t>
        </w:r>
        <w:r w:rsidR="00B246A6" w:rsidRPr="00D20978">
          <w:rPr>
            <w:rStyle w:val="Collegamentoipertestuale"/>
            <w:b/>
            <w:sz w:val="24"/>
            <w:szCs w:val="24"/>
            <w:u w:val="none"/>
          </w:rPr>
          <w:t xml:space="preserve"> Conferenza Nazionale GIMBE </w:t>
        </w:r>
        <w:r w:rsidR="002B6A01">
          <w:rPr>
            <w:rStyle w:val="Collegamentoipertestuale"/>
            <w:b/>
            <w:u w:val="none"/>
          </w:rPr>
          <w:br/>
        </w:r>
        <w:r w:rsidR="00B246A6" w:rsidRPr="00ED4B05">
          <w:rPr>
            <w:rStyle w:val="Collegamentoipertestuale"/>
            <w:b/>
            <w:u w:val="none"/>
          </w:rPr>
          <w:t>Il coraggio delle scelte per il futuro della Sanità Pubblica: visione, risorse, riforme</w:t>
        </w:r>
      </w:hyperlink>
      <w:r w:rsidR="002B6A01">
        <w:rPr>
          <w:b/>
          <w:color w:val="auto"/>
        </w:rPr>
        <w:br/>
      </w:r>
      <w:r w:rsidR="00B246A6" w:rsidRPr="004312C3">
        <w:rPr>
          <w:color w:val="auto"/>
        </w:rPr>
        <w:t>Bologna</w:t>
      </w:r>
      <w:r w:rsidR="00D20978">
        <w:rPr>
          <w:color w:val="auto"/>
        </w:rPr>
        <w:t xml:space="preserve">, Royal Hotel Carlton, </w:t>
      </w:r>
      <w:r w:rsidR="00B246A6" w:rsidRPr="004312C3">
        <w:rPr>
          <w:color w:val="auto"/>
        </w:rPr>
        <w:t xml:space="preserve">31 marzo 2023 </w:t>
      </w:r>
      <w:r w:rsidR="00B246A6">
        <w:rPr>
          <w:color w:val="auto"/>
        </w:rPr>
        <w:t>o</w:t>
      </w:r>
      <w:r w:rsidR="00B246A6" w:rsidRPr="004312C3">
        <w:rPr>
          <w:color w:val="auto"/>
        </w:rPr>
        <w:t>re 10.00</w:t>
      </w:r>
    </w:p>
    <w:p w14:paraId="03424BC4" w14:textId="77777777" w:rsidR="00DC717A" w:rsidRDefault="004975D3" w:rsidP="00B24C87">
      <w:pPr>
        <w:spacing w:after="120" w:line="276" w:lineRule="auto"/>
        <w:jc w:val="both"/>
        <w:rPr>
          <w:color w:val="auto"/>
        </w:rPr>
      </w:pPr>
      <w:r>
        <w:rPr>
          <w:color w:val="auto"/>
        </w:rPr>
        <w:t xml:space="preserve">Nella </w:t>
      </w:r>
      <w:r w:rsidR="00B246A6" w:rsidRPr="004312C3">
        <w:rPr>
          <w:color w:val="auto"/>
        </w:rPr>
        <w:t>lettura del Presidente Nino Cartabellotta</w:t>
      </w:r>
      <w:r w:rsidR="00B246A6">
        <w:rPr>
          <w:color w:val="auto"/>
        </w:rPr>
        <w:t xml:space="preserve"> </w:t>
      </w:r>
      <w:r w:rsidR="00125EDE">
        <w:rPr>
          <w:color w:val="auto"/>
        </w:rPr>
        <w:t>sarà</w:t>
      </w:r>
      <w:r>
        <w:rPr>
          <w:color w:val="auto"/>
        </w:rPr>
        <w:t xml:space="preserve"> presentato il</w:t>
      </w:r>
      <w:r w:rsidR="00ED4B05">
        <w:rPr>
          <w:color w:val="auto"/>
        </w:rPr>
        <w:t xml:space="preserve"> </w:t>
      </w:r>
      <w:r w:rsidR="00B246A6" w:rsidRPr="00DC717A">
        <w:rPr>
          <w:b/>
          <w:bCs/>
          <w:color w:val="auto"/>
        </w:rPr>
        <w:t>Piano di rilancio del Servizio Sanitario Nazionale</w:t>
      </w:r>
      <w:r w:rsidR="00ED4B05">
        <w:rPr>
          <w:color w:val="auto"/>
        </w:rPr>
        <w:t xml:space="preserve">, </w:t>
      </w:r>
      <w:r w:rsidR="00B246A6" w:rsidRPr="004312C3">
        <w:rPr>
          <w:color w:val="auto"/>
        </w:rPr>
        <w:t xml:space="preserve">elaborato dalla Fondazione GIMBE e arricchito </w:t>
      </w:r>
      <w:r>
        <w:rPr>
          <w:color w:val="auto"/>
        </w:rPr>
        <w:t>grazie ad un’ampia</w:t>
      </w:r>
      <w:r w:rsidRPr="004312C3">
        <w:rPr>
          <w:color w:val="auto"/>
        </w:rPr>
        <w:t xml:space="preserve"> </w:t>
      </w:r>
      <w:r w:rsidR="00B246A6" w:rsidRPr="004312C3">
        <w:rPr>
          <w:color w:val="auto"/>
        </w:rPr>
        <w:t>consultazione pubblica</w:t>
      </w:r>
      <w:r w:rsidR="00B24C87">
        <w:rPr>
          <w:color w:val="auto"/>
        </w:rPr>
        <w:t xml:space="preserve">, </w:t>
      </w:r>
      <w:r w:rsidR="006636CA">
        <w:rPr>
          <w:color w:val="auto"/>
        </w:rPr>
        <w:t xml:space="preserve">che sarà utilizzato come </w:t>
      </w:r>
      <w:r w:rsidR="00B24C87" w:rsidRPr="00B24C87">
        <w:rPr>
          <w:color w:val="auto"/>
        </w:rPr>
        <w:t>standard di riferimento</w:t>
      </w:r>
      <w:r w:rsidR="00B24C87">
        <w:rPr>
          <w:color w:val="auto"/>
        </w:rPr>
        <w:t xml:space="preserve"> </w:t>
      </w:r>
      <w:r w:rsidR="00B24C87" w:rsidRPr="00B24C87">
        <w:rPr>
          <w:color w:val="auto"/>
        </w:rPr>
        <w:t xml:space="preserve">per monitorare </w:t>
      </w:r>
      <w:r>
        <w:rPr>
          <w:color w:val="auto"/>
        </w:rPr>
        <w:t>scelte</w:t>
      </w:r>
      <w:r w:rsidRPr="00B24C87">
        <w:rPr>
          <w:color w:val="auto"/>
        </w:rPr>
        <w:t xml:space="preserve"> </w:t>
      </w:r>
      <w:r w:rsidR="00B24C87" w:rsidRPr="00B24C87">
        <w:rPr>
          <w:color w:val="auto"/>
        </w:rPr>
        <w:t>e azioni di chi decide sul diritto alla tutela</w:t>
      </w:r>
      <w:r w:rsidR="00B24C87">
        <w:rPr>
          <w:color w:val="auto"/>
        </w:rPr>
        <w:t xml:space="preserve"> </w:t>
      </w:r>
      <w:r w:rsidR="00B24C87" w:rsidRPr="00B24C87">
        <w:rPr>
          <w:color w:val="auto"/>
        </w:rPr>
        <w:t>della salute.</w:t>
      </w:r>
      <w:r w:rsidR="00B246A6">
        <w:rPr>
          <w:color w:val="auto"/>
        </w:rPr>
        <w:t xml:space="preserve"> </w:t>
      </w:r>
    </w:p>
    <w:p w14:paraId="2161629D" w14:textId="7C104280" w:rsidR="00B246A6" w:rsidRDefault="00B246A6" w:rsidP="00ED4B05">
      <w:pPr>
        <w:spacing w:after="120" w:line="276" w:lineRule="auto"/>
        <w:jc w:val="both"/>
        <w:rPr>
          <w:color w:val="auto"/>
        </w:rPr>
      </w:pPr>
      <w:r w:rsidRPr="004312C3">
        <w:rPr>
          <w:color w:val="auto"/>
        </w:rPr>
        <w:t>Seguiranno due forum</w:t>
      </w:r>
      <w:r w:rsidR="00ED4B05">
        <w:rPr>
          <w:color w:val="auto"/>
        </w:rPr>
        <w:t xml:space="preserve">. Al primo, destinato </w:t>
      </w:r>
      <w:r w:rsidR="00ED4B05" w:rsidRPr="004312C3">
        <w:rPr>
          <w:color w:val="auto"/>
        </w:rPr>
        <w:t xml:space="preserve">al </w:t>
      </w:r>
      <w:r w:rsidR="00ED4B05" w:rsidRPr="00DC717A">
        <w:rPr>
          <w:b/>
          <w:bCs/>
          <w:color w:val="auto"/>
        </w:rPr>
        <w:t>rilancio delle politiche per il personale sanitario</w:t>
      </w:r>
      <w:r w:rsidR="00ED4B05">
        <w:rPr>
          <w:color w:val="auto"/>
        </w:rPr>
        <w:t>, parteciperanno i presidenti</w:t>
      </w:r>
      <w:r w:rsidR="00D20978">
        <w:rPr>
          <w:color w:val="auto"/>
        </w:rPr>
        <w:t>, o loro delegati,</w:t>
      </w:r>
      <w:r w:rsidR="00ED4B05">
        <w:rPr>
          <w:color w:val="auto"/>
        </w:rPr>
        <w:t xml:space="preserve"> di tutte le Federazioni degli Ordini professionali: </w:t>
      </w:r>
      <w:r w:rsidRPr="004312C3">
        <w:rPr>
          <w:color w:val="auto"/>
        </w:rPr>
        <w:t>Filippo Anelli</w:t>
      </w:r>
      <w:r w:rsidR="00ED4B05">
        <w:rPr>
          <w:color w:val="auto"/>
        </w:rPr>
        <w:t xml:space="preserve"> </w:t>
      </w:r>
      <w:r w:rsidR="00ED4B05" w:rsidRPr="00B24C87">
        <w:rPr>
          <w:color w:val="auto"/>
        </w:rPr>
        <w:t>(</w:t>
      </w:r>
      <w:r w:rsidRPr="00B24C87">
        <w:rPr>
          <w:i/>
          <w:iCs/>
          <w:color w:val="auto"/>
        </w:rPr>
        <w:t>Medici Chirurghi e Odontoiatri</w:t>
      </w:r>
      <w:r w:rsidR="00ED4B05" w:rsidRPr="00B24C87">
        <w:rPr>
          <w:color w:val="auto"/>
        </w:rPr>
        <w:t xml:space="preserve">), </w:t>
      </w:r>
      <w:r w:rsidRPr="00B24C87">
        <w:rPr>
          <w:color w:val="auto"/>
        </w:rPr>
        <w:t>Teresa Calandra</w:t>
      </w:r>
      <w:r w:rsidR="00ED4B05" w:rsidRPr="00B24C87">
        <w:rPr>
          <w:color w:val="auto"/>
        </w:rPr>
        <w:t xml:space="preserve"> (</w:t>
      </w:r>
      <w:r w:rsidRPr="00B24C87">
        <w:rPr>
          <w:i/>
          <w:iCs/>
          <w:color w:val="auto"/>
        </w:rPr>
        <w:t xml:space="preserve">Tecnici Sanitari Radiologia Medica, Professioni Sanitarie Tecniche </w:t>
      </w:r>
      <w:r w:rsidR="005B5996">
        <w:rPr>
          <w:i/>
          <w:iCs/>
          <w:color w:val="auto"/>
        </w:rPr>
        <w:t xml:space="preserve">della </w:t>
      </w:r>
      <w:r w:rsidRPr="00B24C87">
        <w:rPr>
          <w:i/>
          <w:iCs/>
          <w:color w:val="auto"/>
        </w:rPr>
        <w:t>Riabilitazione</w:t>
      </w:r>
      <w:r w:rsidR="005B5996">
        <w:rPr>
          <w:i/>
          <w:iCs/>
          <w:color w:val="auto"/>
        </w:rPr>
        <w:t xml:space="preserve"> e</w:t>
      </w:r>
      <w:r w:rsidRPr="00B24C87">
        <w:rPr>
          <w:i/>
          <w:iCs/>
          <w:color w:val="auto"/>
        </w:rPr>
        <w:t xml:space="preserve"> </w:t>
      </w:r>
      <w:r w:rsidR="005B5996">
        <w:rPr>
          <w:i/>
          <w:iCs/>
          <w:color w:val="auto"/>
        </w:rPr>
        <w:t xml:space="preserve">della </w:t>
      </w:r>
      <w:r w:rsidRPr="00B24C87">
        <w:rPr>
          <w:i/>
          <w:iCs/>
          <w:color w:val="auto"/>
        </w:rPr>
        <w:t>Prevenzione</w:t>
      </w:r>
      <w:r w:rsidR="00ED4B05" w:rsidRPr="00B24C87">
        <w:rPr>
          <w:color w:val="auto"/>
        </w:rPr>
        <w:t xml:space="preserve">), </w:t>
      </w:r>
      <w:r w:rsidRPr="00B24C87">
        <w:rPr>
          <w:color w:val="auto"/>
        </w:rPr>
        <w:t>Piero Ferrante</w:t>
      </w:r>
      <w:r w:rsidR="00ED4B05" w:rsidRPr="00B24C87">
        <w:rPr>
          <w:color w:val="auto"/>
        </w:rPr>
        <w:t xml:space="preserve"> (</w:t>
      </w:r>
      <w:r w:rsidRPr="00B24C87">
        <w:rPr>
          <w:i/>
          <w:iCs/>
          <w:color w:val="auto"/>
        </w:rPr>
        <w:t>Fisioterapist</w:t>
      </w:r>
      <w:r w:rsidR="00D20978">
        <w:rPr>
          <w:i/>
          <w:iCs/>
          <w:color w:val="auto"/>
        </w:rPr>
        <w:t>i</w:t>
      </w:r>
      <w:r w:rsidR="00ED4B05" w:rsidRPr="00B24C87">
        <w:rPr>
          <w:color w:val="auto"/>
        </w:rPr>
        <w:t>)</w:t>
      </w:r>
      <w:r w:rsidR="00ED4B05">
        <w:rPr>
          <w:color w:val="auto"/>
        </w:rPr>
        <w:t xml:space="preserve">, </w:t>
      </w:r>
      <w:r w:rsidR="005A5836">
        <w:rPr>
          <w:color w:val="auto"/>
        </w:rPr>
        <w:t>Mara Fiaschi</w:t>
      </w:r>
      <w:r w:rsidR="00ED4B05">
        <w:rPr>
          <w:color w:val="auto"/>
        </w:rPr>
        <w:t xml:space="preserve"> (</w:t>
      </w:r>
      <w:r w:rsidRPr="00ED4B05">
        <w:rPr>
          <w:i/>
          <w:iCs/>
          <w:color w:val="auto"/>
        </w:rPr>
        <w:t>Psicologi</w:t>
      </w:r>
      <w:r w:rsidR="00ED4B05">
        <w:rPr>
          <w:color w:val="auto"/>
        </w:rPr>
        <w:t xml:space="preserve">), </w:t>
      </w:r>
      <w:r w:rsidRPr="004312C3">
        <w:rPr>
          <w:color w:val="auto"/>
        </w:rPr>
        <w:t xml:space="preserve">Andrea Mandelli </w:t>
      </w:r>
      <w:r w:rsidR="00ED4B05">
        <w:rPr>
          <w:color w:val="auto"/>
        </w:rPr>
        <w:t>(</w:t>
      </w:r>
      <w:r w:rsidRPr="00ED4B05">
        <w:rPr>
          <w:i/>
          <w:iCs/>
          <w:color w:val="auto"/>
        </w:rPr>
        <w:t>Farmacisti</w:t>
      </w:r>
      <w:r w:rsidR="00ED4B05">
        <w:rPr>
          <w:color w:val="auto"/>
        </w:rPr>
        <w:t xml:space="preserve">), </w:t>
      </w:r>
      <w:r w:rsidR="00410F73" w:rsidRPr="00410F73">
        <w:rPr>
          <w:color w:val="auto"/>
        </w:rPr>
        <w:t xml:space="preserve">Pierpaolo Pateri </w:t>
      </w:r>
      <w:r w:rsidR="00ED4B05">
        <w:rPr>
          <w:color w:val="auto"/>
        </w:rPr>
        <w:t>(</w:t>
      </w:r>
      <w:r w:rsidRPr="00ED4B05">
        <w:rPr>
          <w:i/>
          <w:iCs/>
          <w:color w:val="auto"/>
        </w:rPr>
        <w:t>Professioni Infermieristiche</w:t>
      </w:r>
      <w:r w:rsidR="00ED4B05">
        <w:rPr>
          <w:color w:val="auto"/>
        </w:rPr>
        <w:t xml:space="preserve">), </w:t>
      </w:r>
      <w:r w:rsidRPr="004312C3">
        <w:rPr>
          <w:color w:val="auto"/>
        </w:rPr>
        <w:t>Nausicaa Orlandi</w:t>
      </w:r>
      <w:r w:rsidR="00ED4B05">
        <w:rPr>
          <w:color w:val="auto"/>
        </w:rPr>
        <w:t xml:space="preserve"> (</w:t>
      </w:r>
      <w:r w:rsidRPr="00ED4B05">
        <w:rPr>
          <w:i/>
          <w:iCs/>
          <w:color w:val="auto"/>
        </w:rPr>
        <w:t>Chimici e Fisici</w:t>
      </w:r>
      <w:r w:rsidR="00ED4B05">
        <w:rPr>
          <w:color w:val="auto"/>
        </w:rPr>
        <w:t>),</w:t>
      </w:r>
      <w:r w:rsidR="003B0A20">
        <w:rPr>
          <w:color w:val="auto"/>
        </w:rPr>
        <w:t xml:space="preserve"> </w:t>
      </w:r>
      <w:r w:rsidRPr="004312C3">
        <w:rPr>
          <w:color w:val="auto"/>
        </w:rPr>
        <w:t>Gaetano Penocchio</w:t>
      </w:r>
      <w:r w:rsidR="00ED4B05">
        <w:rPr>
          <w:color w:val="auto"/>
        </w:rPr>
        <w:t xml:space="preserve"> (</w:t>
      </w:r>
      <w:r w:rsidRPr="00ED4B05">
        <w:rPr>
          <w:i/>
          <w:iCs/>
          <w:color w:val="auto"/>
        </w:rPr>
        <w:t>Veterinari</w:t>
      </w:r>
      <w:r w:rsidR="00ED4B05">
        <w:rPr>
          <w:color w:val="auto"/>
        </w:rPr>
        <w:t xml:space="preserve">), </w:t>
      </w:r>
      <w:r w:rsidRPr="004312C3">
        <w:rPr>
          <w:color w:val="auto"/>
        </w:rPr>
        <w:t>Silvia Vaccari</w:t>
      </w:r>
      <w:r w:rsidR="00ED4B05">
        <w:rPr>
          <w:color w:val="auto"/>
        </w:rPr>
        <w:t xml:space="preserve"> (</w:t>
      </w:r>
      <w:r w:rsidRPr="00ED4B05">
        <w:rPr>
          <w:i/>
          <w:iCs/>
          <w:color w:val="auto"/>
        </w:rPr>
        <w:t>Ostetric</w:t>
      </w:r>
      <w:r w:rsidR="005B5996">
        <w:rPr>
          <w:i/>
          <w:iCs/>
          <w:color w:val="auto"/>
        </w:rPr>
        <w:t>i</w:t>
      </w:r>
      <w:r w:rsidR="00ED4B05">
        <w:rPr>
          <w:color w:val="auto"/>
        </w:rPr>
        <w:t xml:space="preserve">), </w:t>
      </w:r>
      <w:r w:rsidR="0089445E" w:rsidRPr="0082036B">
        <w:rPr>
          <w:i/>
          <w:color w:val="auto"/>
        </w:rPr>
        <w:t>delegato da confermare</w:t>
      </w:r>
      <w:r w:rsidR="0089445E" w:rsidRPr="0082036B">
        <w:rPr>
          <w:color w:val="auto"/>
        </w:rPr>
        <w:t xml:space="preserve"> </w:t>
      </w:r>
      <w:r w:rsidR="00ED4B05" w:rsidRPr="00ED4B05">
        <w:rPr>
          <w:color w:val="auto"/>
        </w:rPr>
        <w:t>(</w:t>
      </w:r>
      <w:r w:rsidRPr="00ED4B05">
        <w:rPr>
          <w:i/>
          <w:iCs/>
          <w:color w:val="auto"/>
        </w:rPr>
        <w:t>Biologi</w:t>
      </w:r>
      <w:r w:rsidR="00ED4B05">
        <w:rPr>
          <w:color w:val="auto"/>
        </w:rPr>
        <w:t>)</w:t>
      </w:r>
      <w:r w:rsidR="00853C92">
        <w:rPr>
          <w:color w:val="auto"/>
        </w:rPr>
        <w:t xml:space="preserve">. </w:t>
      </w:r>
    </w:p>
    <w:p w14:paraId="3010F4A9" w14:textId="16D4208A" w:rsidR="00EC7DD3" w:rsidRDefault="00ED4B05" w:rsidP="00ED4B05">
      <w:pPr>
        <w:spacing w:after="120" w:line="276" w:lineRule="auto"/>
        <w:jc w:val="both"/>
        <w:rPr>
          <w:color w:val="auto"/>
        </w:rPr>
      </w:pPr>
      <w:r>
        <w:rPr>
          <w:color w:val="auto"/>
        </w:rPr>
        <w:t xml:space="preserve">Al secondo Forum, destinato </w:t>
      </w:r>
      <w:r w:rsidRPr="004312C3">
        <w:rPr>
          <w:color w:val="auto"/>
        </w:rPr>
        <w:t xml:space="preserve">alla </w:t>
      </w:r>
      <w:r w:rsidRPr="00ED4B05">
        <w:rPr>
          <w:b/>
          <w:bCs/>
          <w:color w:val="auto"/>
        </w:rPr>
        <w:t>riorganizzazione dell'assistenza territoriale prevista dal PNRR</w:t>
      </w:r>
      <w:r>
        <w:rPr>
          <w:color w:val="auto"/>
        </w:rPr>
        <w:t xml:space="preserve">, parteciperanno </w:t>
      </w:r>
      <w:r w:rsidRPr="00ED4B05">
        <w:rPr>
          <w:color w:val="auto"/>
        </w:rPr>
        <w:t>di autorevoli esponenti di Istituzioni, management, professionisti sanitari</w:t>
      </w:r>
      <w:r w:rsidR="002916F2">
        <w:rPr>
          <w:color w:val="auto"/>
        </w:rPr>
        <w:t xml:space="preserve"> </w:t>
      </w:r>
      <w:r w:rsidRPr="00ED4B05">
        <w:rPr>
          <w:color w:val="auto"/>
        </w:rPr>
        <w:t>e cittadini</w:t>
      </w:r>
      <w:r>
        <w:rPr>
          <w:color w:val="auto"/>
        </w:rPr>
        <w:t xml:space="preserve">: </w:t>
      </w:r>
      <w:r w:rsidR="00B246A6" w:rsidRPr="004312C3">
        <w:rPr>
          <w:color w:val="auto"/>
        </w:rPr>
        <w:t>Michelangelo Bartolo</w:t>
      </w:r>
      <w:r>
        <w:rPr>
          <w:color w:val="auto"/>
        </w:rPr>
        <w:t xml:space="preserve"> (</w:t>
      </w:r>
      <w:r w:rsidR="00B246A6" w:rsidRPr="00ED4B05">
        <w:rPr>
          <w:i/>
          <w:iCs/>
          <w:color w:val="auto"/>
        </w:rPr>
        <w:t>Telemedicina territoriale e Ospedaliera</w:t>
      </w:r>
      <w:r>
        <w:rPr>
          <w:i/>
          <w:iCs/>
          <w:color w:val="auto"/>
        </w:rPr>
        <w:t xml:space="preserve">, </w:t>
      </w:r>
      <w:r w:rsidR="00B246A6" w:rsidRPr="00ED4B05">
        <w:rPr>
          <w:i/>
          <w:iCs/>
          <w:color w:val="auto"/>
        </w:rPr>
        <w:t>Regione Lazio</w:t>
      </w:r>
      <w:r>
        <w:rPr>
          <w:color w:val="auto"/>
        </w:rPr>
        <w:t xml:space="preserve">), </w:t>
      </w:r>
      <w:r w:rsidR="00B246A6" w:rsidRPr="004312C3">
        <w:rPr>
          <w:color w:val="auto"/>
        </w:rPr>
        <w:t>Raffaele Donini</w:t>
      </w:r>
      <w:r>
        <w:rPr>
          <w:color w:val="auto"/>
        </w:rPr>
        <w:t xml:space="preserve"> (</w:t>
      </w:r>
      <w:r w:rsidR="00B246A6" w:rsidRPr="00ED4B05">
        <w:rPr>
          <w:i/>
          <w:iCs/>
          <w:color w:val="auto"/>
        </w:rPr>
        <w:t>Assess</w:t>
      </w:r>
      <w:r w:rsidRPr="00ED4B05">
        <w:rPr>
          <w:i/>
          <w:iCs/>
          <w:color w:val="auto"/>
        </w:rPr>
        <w:t xml:space="preserve">ore alle </w:t>
      </w:r>
      <w:r w:rsidR="00B246A6" w:rsidRPr="00ED4B05">
        <w:rPr>
          <w:i/>
          <w:iCs/>
          <w:color w:val="auto"/>
        </w:rPr>
        <w:t>Politiche per la Salute Regione Emilia-Romagna</w:t>
      </w:r>
      <w:r>
        <w:rPr>
          <w:color w:val="auto"/>
        </w:rPr>
        <w:t xml:space="preserve">), </w:t>
      </w:r>
      <w:r w:rsidR="00B246A6" w:rsidRPr="004312C3">
        <w:rPr>
          <w:color w:val="auto"/>
        </w:rPr>
        <w:t>Tiziana Frittelli</w:t>
      </w:r>
      <w:r>
        <w:rPr>
          <w:color w:val="auto"/>
        </w:rPr>
        <w:t xml:space="preserve"> (</w:t>
      </w:r>
      <w:r w:rsidRPr="00ED4B05">
        <w:rPr>
          <w:i/>
          <w:iCs/>
          <w:color w:val="auto"/>
        </w:rPr>
        <w:t xml:space="preserve">Presidente </w:t>
      </w:r>
      <w:r w:rsidR="00B246A6" w:rsidRPr="00ED4B05">
        <w:rPr>
          <w:i/>
          <w:iCs/>
          <w:color w:val="auto"/>
        </w:rPr>
        <w:t>Federsanità ANCI</w:t>
      </w:r>
      <w:r>
        <w:rPr>
          <w:color w:val="auto"/>
        </w:rPr>
        <w:t xml:space="preserve">), </w:t>
      </w:r>
      <w:r w:rsidR="00B246A6" w:rsidRPr="004312C3">
        <w:rPr>
          <w:color w:val="auto"/>
        </w:rPr>
        <w:t>Loreto Gesualdo</w:t>
      </w:r>
      <w:r>
        <w:rPr>
          <w:color w:val="auto"/>
        </w:rPr>
        <w:t xml:space="preserve"> (</w:t>
      </w:r>
      <w:r w:rsidRPr="00ED4B05">
        <w:rPr>
          <w:i/>
          <w:iCs/>
          <w:color w:val="auto"/>
        </w:rPr>
        <w:t xml:space="preserve">Presidente </w:t>
      </w:r>
      <w:r w:rsidR="00B246A6" w:rsidRPr="00ED4B05">
        <w:rPr>
          <w:i/>
          <w:iCs/>
          <w:color w:val="auto"/>
        </w:rPr>
        <w:t>Federazione delle Società Medico-Scientifiche Italiane</w:t>
      </w:r>
      <w:r>
        <w:rPr>
          <w:color w:val="auto"/>
        </w:rPr>
        <w:t xml:space="preserve">), </w:t>
      </w:r>
      <w:r w:rsidR="00B246A6" w:rsidRPr="004312C3">
        <w:rPr>
          <w:color w:val="auto"/>
        </w:rPr>
        <w:t>Stefano Lorusso</w:t>
      </w:r>
      <w:r>
        <w:rPr>
          <w:color w:val="auto"/>
        </w:rPr>
        <w:t xml:space="preserve"> (</w:t>
      </w:r>
      <w:r w:rsidRPr="00ED4B05">
        <w:rPr>
          <w:i/>
          <w:iCs/>
          <w:color w:val="auto"/>
        </w:rPr>
        <w:t xml:space="preserve">Direttore Generale Programmazione Sanitaria, </w:t>
      </w:r>
      <w:r w:rsidR="00B246A6" w:rsidRPr="00ED4B05">
        <w:rPr>
          <w:i/>
          <w:iCs/>
          <w:color w:val="auto"/>
        </w:rPr>
        <w:t>Ministero della Salute</w:t>
      </w:r>
      <w:r>
        <w:rPr>
          <w:color w:val="auto"/>
        </w:rPr>
        <w:t xml:space="preserve">), </w:t>
      </w:r>
      <w:r w:rsidR="00B246A6" w:rsidRPr="004312C3">
        <w:rPr>
          <w:color w:val="auto"/>
        </w:rPr>
        <w:t>Anna Lisa Mandorino</w:t>
      </w:r>
      <w:r>
        <w:rPr>
          <w:color w:val="auto"/>
        </w:rPr>
        <w:t xml:space="preserve"> (</w:t>
      </w:r>
      <w:r w:rsidR="005B5996" w:rsidRPr="005B5996">
        <w:rPr>
          <w:i/>
          <w:iCs/>
          <w:color w:val="auto"/>
        </w:rPr>
        <w:t>Segretari</w:t>
      </w:r>
      <w:r w:rsidR="005B5996">
        <w:rPr>
          <w:i/>
          <w:iCs/>
          <w:color w:val="auto"/>
        </w:rPr>
        <w:t>a</w:t>
      </w:r>
      <w:r w:rsidR="005B5996" w:rsidRPr="005B5996">
        <w:rPr>
          <w:i/>
          <w:iCs/>
          <w:color w:val="auto"/>
        </w:rPr>
        <w:t xml:space="preserve"> </w:t>
      </w:r>
      <w:r w:rsidR="005B5996">
        <w:rPr>
          <w:i/>
          <w:iCs/>
          <w:color w:val="auto"/>
        </w:rPr>
        <w:t xml:space="preserve">Generale </w:t>
      </w:r>
      <w:r w:rsidR="00B246A6" w:rsidRPr="00ED4B05">
        <w:rPr>
          <w:i/>
          <w:iCs/>
          <w:color w:val="auto"/>
        </w:rPr>
        <w:t>Cittadinanzattiva</w:t>
      </w:r>
      <w:r>
        <w:rPr>
          <w:color w:val="auto"/>
        </w:rPr>
        <w:t>),</w:t>
      </w:r>
      <w:r w:rsidR="003B0A20">
        <w:rPr>
          <w:color w:val="auto"/>
        </w:rPr>
        <w:t xml:space="preserve"> </w:t>
      </w:r>
      <w:r w:rsidR="00B246A6" w:rsidRPr="004312C3">
        <w:rPr>
          <w:color w:val="auto"/>
        </w:rPr>
        <w:t>Domenico Mantoan</w:t>
      </w:r>
      <w:r>
        <w:rPr>
          <w:color w:val="auto"/>
        </w:rPr>
        <w:t xml:space="preserve"> (</w:t>
      </w:r>
      <w:r w:rsidRPr="00ED4B05">
        <w:rPr>
          <w:i/>
          <w:iCs/>
          <w:color w:val="auto"/>
        </w:rPr>
        <w:t xml:space="preserve">Direttore Generale </w:t>
      </w:r>
      <w:r w:rsidR="00B246A6" w:rsidRPr="00ED4B05">
        <w:rPr>
          <w:i/>
          <w:iCs/>
          <w:color w:val="auto"/>
        </w:rPr>
        <w:t>Agenas</w:t>
      </w:r>
      <w:r>
        <w:rPr>
          <w:color w:val="auto"/>
        </w:rPr>
        <w:t xml:space="preserve">), </w:t>
      </w:r>
      <w:r w:rsidR="00B246A6" w:rsidRPr="004312C3">
        <w:rPr>
          <w:color w:val="auto"/>
        </w:rPr>
        <w:t>Giovanni Migliore</w:t>
      </w:r>
      <w:r>
        <w:rPr>
          <w:color w:val="auto"/>
        </w:rPr>
        <w:t xml:space="preserve"> (</w:t>
      </w:r>
      <w:r w:rsidRPr="00ED4B05">
        <w:rPr>
          <w:i/>
          <w:iCs/>
          <w:color w:val="auto"/>
        </w:rPr>
        <w:t xml:space="preserve">Presidente </w:t>
      </w:r>
      <w:r w:rsidR="00853C92" w:rsidRPr="00853C92">
        <w:rPr>
          <w:i/>
          <w:iCs/>
          <w:color w:val="auto"/>
        </w:rPr>
        <w:t>Federazione Italiana Aziende Sanitarie e Ospedaliere</w:t>
      </w:r>
      <w:r>
        <w:rPr>
          <w:color w:val="auto"/>
        </w:rPr>
        <w:t xml:space="preserve">). </w:t>
      </w:r>
    </w:p>
    <w:p w14:paraId="1586B6C9" w14:textId="77777777" w:rsidR="00DC717A" w:rsidRPr="004312C3" w:rsidRDefault="00DC717A" w:rsidP="00ED4B05">
      <w:pPr>
        <w:spacing w:after="120" w:line="276" w:lineRule="auto"/>
        <w:jc w:val="both"/>
        <w:rPr>
          <w:color w:val="auto"/>
        </w:rPr>
      </w:pPr>
      <w:r>
        <w:rPr>
          <w:color w:val="auto"/>
        </w:rPr>
        <w:t xml:space="preserve">Nel pomeriggio la sessione “Focus on” su due tematiche di </w:t>
      </w:r>
      <w:r w:rsidR="00853C92">
        <w:rPr>
          <w:color w:val="auto"/>
        </w:rPr>
        <w:t>grande attualità</w:t>
      </w:r>
      <w:r w:rsidRPr="00DC717A">
        <w:rPr>
          <w:color w:val="auto"/>
        </w:rPr>
        <w:t>: il monitoraggio del Ministero della Salute dei Piani regionali di recupero delle liste d'attesa (</w:t>
      </w:r>
      <w:r w:rsidRPr="00DC717A">
        <w:rPr>
          <w:i/>
          <w:iCs/>
          <w:color w:val="auto"/>
        </w:rPr>
        <w:t>Maria Grazia Laganà, Ministero della Salute</w:t>
      </w:r>
      <w:r w:rsidRPr="00DC717A">
        <w:rPr>
          <w:color w:val="auto"/>
        </w:rPr>
        <w:t xml:space="preserve">) e un’analisi su certezze, problemi irrisolti e prospettive future della Legge Gelli-Bianco per la sicurezza delle cure (Maurizio Hazan, </w:t>
      </w:r>
      <w:r w:rsidRPr="00DC717A">
        <w:rPr>
          <w:i/>
          <w:iCs/>
          <w:color w:val="auto"/>
        </w:rPr>
        <w:t>Fondazione Italia in Salute</w:t>
      </w:r>
      <w:r w:rsidRPr="00DC717A">
        <w:rPr>
          <w:color w:val="auto"/>
        </w:rPr>
        <w:t>)</w:t>
      </w:r>
      <w:r w:rsidR="00853C92">
        <w:rPr>
          <w:color w:val="auto"/>
        </w:rPr>
        <w:t>.</w:t>
      </w:r>
    </w:p>
    <w:p w14:paraId="6C1F0A1E" w14:textId="65B90594" w:rsidR="00B246A6" w:rsidRDefault="00D20978" w:rsidP="00ED4B05">
      <w:pPr>
        <w:spacing w:after="120" w:line="276" w:lineRule="auto"/>
        <w:jc w:val="both"/>
        <w:rPr>
          <w:color w:val="auto"/>
        </w:rPr>
      </w:pPr>
      <w:r>
        <w:rPr>
          <w:color w:val="auto"/>
        </w:rPr>
        <w:t xml:space="preserve">Immancabili gli </w:t>
      </w:r>
      <w:r w:rsidR="00B246A6" w:rsidRPr="004312C3">
        <w:rPr>
          <w:color w:val="auto"/>
        </w:rPr>
        <w:t>appuntamenti</w:t>
      </w:r>
      <w:r>
        <w:rPr>
          <w:color w:val="auto"/>
        </w:rPr>
        <w:t xml:space="preserve"> con il </w:t>
      </w:r>
      <w:r w:rsidR="00B246A6" w:rsidRPr="004312C3">
        <w:rPr>
          <w:color w:val="auto"/>
        </w:rPr>
        <w:t>Laboratorio Italia</w:t>
      </w:r>
      <w:r>
        <w:rPr>
          <w:color w:val="auto"/>
        </w:rPr>
        <w:t>,</w:t>
      </w:r>
      <w:r w:rsidR="0089445E">
        <w:rPr>
          <w:color w:val="auto"/>
        </w:rPr>
        <w:t xml:space="preserve"> vetrina dei</w:t>
      </w:r>
      <w:r>
        <w:rPr>
          <w:color w:val="auto"/>
        </w:rPr>
        <w:t xml:space="preserve"> </w:t>
      </w:r>
      <w:r w:rsidR="00B246A6" w:rsidRPr="004312C3">
        <w:rPr>
          <w:color w:val="auto"/>
        </w:rPr>
        <w:t>progetti selezionati</w:t>
      </w:r>
      <w:r w:rsidR="00DC717A">
        <w:rPr>
          <w:color w:val="auto"/>
        </w:rPr>
        <w:t xml:space="preserve"> da Regioni e Aziende Sanitarie</w:t>
      </w:r>
      <w:r w:rsidR="0089445E">
        <w:rPr>
          <w:color w:val="auto"/>
        </w:rPr>
        <w:t>, la</w:t>
      </w:r>
      <w:r w:rsidR="00B246A6" w:rsidRPr="004312C3">
        <w:rPr>
          <w:color w:val="auto"/>
        </w:rPr>
        <w:t xml:space="preserve"> sessione GIMBE4young </w:t>
      </w:r>
      <w:r w:rsidR="0089445E">
        <w:rPr>
          <w:color w:val="auto"/>
        </w:rPr>
        <w:t>dove verranno presentate le</w:t>
      </w:r>
      <w:r w:rsidR="00B246A6" w:rsidRPr="004312C3">
        <w:rPr>
          <w:color w:val="auto"/>
        </w:rPr>
        <w:t xml:space="preserve"> opportunità </w:t>
      </w:r>
      <w:r w:rsidR="00B24C87">
        <w:rPr>
          <w:color w:val="auto"/>
        </w:rPr>
        <w:t xml:space="preserve">offerte da GIMBE ai </w:t>
      </w:r>
      <w:r w:rsidR="00B246A6" w:rsidRPr="004312C3">
        <w:rPr>
          <w:color w:val="auto"/>
        </w:rPr>
        <w:t>giovani professionisti</w:t>
      </w:r>
      <w:r w:rsidR="00B24C87">
        <w:rPr>
          <w:color w:val="auto"/>
        </w:rPr>
        <w:t xml:space="preserve"> della sanità</w:t>
      </w:r>
      <w:r w:rsidR="00B246A6" w:rsidRPr="004312C3">
        <w:rPr>
          <w:color w:val="auto"/>
        </w:rPr>
        <w:t xml:space="preserve"> e l</w:t>
      </w:r>
      <w:r w:rsidR="00B24C87">
        <w:rPr>
          <w:color w:val="auto"/>
        </w:rPr>
        <w:t xml:space="preserve">a </w:t>
      </w:r>
      <w:r w:rsidR="00B246A6" w:rsidRPr="004312C3">
        <w:rPr>
          <w:color w:val="auto"/>
        </w:rPr>
        <w:t>consegna de</w:t>
      </w:r>
      <w:r w:rsidR="00B24C87">
        <w:rPr>
          <w:color w:val="auto"/>
        </w:rPr>
        <w:t>l</w:t>
      </w:r>
      <w:r w:rsidR="00B246A6" w:rsidRPr="004312C3">
        <w:rPr>
          <w:color w:val="auto"/>
        </w:rPr>
        <w:t xml:space="preserve"> </w:t>
      </w:r>
      <w:r w:rsidR="00B24C87">
        <w:rPr>
          <w:color w:val="auto"/>
        </w:rPr>
        <w:t>“P</w:t>
      </w:r>
      <w:r w:rsidR="00B246A6" w:rsidRPr="004312C3">
        <w:rPr>
          <w:color w:val="auto"/>
        </w:rPr>
        <w:t>remi</w:t>
      </w:r>
      <w:r w:rsidR="00B24C87">
        <w:rPr>
          <w:color w:val="auto"/>
        </w:rPr>
        <w:t>o</w:t>
      </w:r>
      <w:r w:rsidR="00B246A6" w:rsidRPr="004312C3">
        <w:rPr>
          <w:color w:val="auto"/>
        </w:rPr>
        <w:t xml:space="preserve"> Evidence</w:t>
      </w:r>
      <w:r w:rsidR="00B24C87">
        <w:rPr>
          <w:color w:val="auto"/>
        </w:rPr>
        <w:t>”</w:t>
      </w:r>
      <w:r w:rsidR="00B246A6" w:rsidRPr="004312C3">
        <w:rPr>
          <w:color w:val="auto"/>
        </w:rPr>
        <w:t xml:space="preserve"> e </w:t>
      </w:r>
      <w:r w:rsidR="00B24C87">
        <w:rPr>
          <w:color w:val="auto"/>
        </w:rPr>
        <w:t xml:space="preserve">del “Premio </w:t>
      </w:r>
      <w:r w:rsidR="00B246A6" w:rsidRPr="004312C3">
        <w:rPr>
          <w:color w:val="auto"/>
        </w:rPr>
        <w:t>Salviamo il Nostro S</w:t>
      </w:r>
      <w:r w:rsidR="00DC717A">
        <w:rPr>
          <w:color w:val="auto"/>
        </w:rPr>
        <w:t xml:space="preserve">ervizio </w:t>
      </w:r>
      <w:r w:rsidR="00B246A6" w:rsidRPr="004312C3">
        <w:rPr>
          <w:color w:val="auto"/>
        </w:rPr>
        <w:t>S</w:t>
      </w:r>
      <w:r w:rsidR="00DC717A">
        <w:rPr>
          <w:color w:val="auto"/>
        </w:rPr>
        <w:t xml:space="preserve">anitario </w:t>
      </w:r>
      <w:r w:rsidR="00B246A6" w:rsidRPr="004312C3">
        <w:rPr>
          <w:color w:val="auto"/>
        </w:rPr>
        <w:t>N</w:t>
      </w:r>
      <w:r w:rsidR="00DC717A">
        <w:rPr>
          <w:color w:val="auto"/>
        </w:rPr>
        <w:t>azionale</w:t>
      </w:r>
      <w:r w:rsidR="00B24C87">
        <w:rPr>
          <w:color w:val="auto"/>
        </w:rPr>
        <w:t>”</w:t>
      </w:r>
      <w:r w:rsidR="00B246A6" w:rsidRPr="004312C3">
        <w:rPr>
          <w:color w:val="auto"/>
        </w:rPr>
        <w:t>.</w:t>
      </w:r>
    </w:p>
    <w:p w14:paraId="7DD41D93" w14:textId="77777777" w:rsidR="00696138" w:rsidRPr="004312C3" w:rsidRDefault="00696138" w:rsidP="00ED4B05">
      <w:pPr>
        <w:spacing w:after="120" w:line="276" w:lineRule="auto"/>
        <w:jc w:val="both"/>
        <w:rPr>
          <w:color w:val="auto"/>
        </w:rPr>
      </w:pPr>
      <w:r>
        <w:rPr>
          <w:color w:val="auto"/>
        </w:rPr>
        <w:t>L’</w:t>
      </w:r>
      <w:r w:rsidRPr="00D20978">
        <w:rPr>
          <w:b/>
          <w:bCs/>
          <w:color w:val="auto"/>
        </w:rPr>
        <w:t xml:space="preserve">iscrizione alla Conferenza </w:t>
      </w:r>
      <w:r>
        <w:rPr>
          <w:color w:val="auto"/>
        </w:rPr>
        <w:t xml:space="preserve">è gratuita e può essere effettuata </w:t>
      </w:r>
      <w:r w:rsidRPr="00696138">
        <w:rPr>
          <w:color w:val="auto"/>
        </w:rPr>
        <w:t>esclusivamente tramite il modulo online</w:t>
      </w:r>
      <w:r>
        <w:rPr>
          <w:color w:val="auto"/>
        </w:rPr>
        <w:t xml:space="preserve"> disponibile a: </w:t>
      </w:r>
      <w:hyperlink r:id="rId16" w:history="1">
        <w:r w:rsidRPr="00125ABA">
          <w:rPr>
            <w:rStyle w:val="Collegamentoipertestuale"/>
          </w:rPr>
          <w:t>www.conferenzagimbe.it/iscrizione</w:t>
        </w:r>
      </w:hyperlink>
      <w:r>
        <w:rPr>
          <w:color w:val="auto"/>
        </w:rPr>
        <w:t xml:space="preserve">. </w:t>
      </w:r>
    </w:p>
    <w:p w14:paraId="4D7F9A32" w14:textId="3719E529" w:rsidR="00B246A6" w:rsidRPr="00D20978" w:rsidRDefault="00B246A6" w:rsidP="00ED4B05">
      <w:pPr>
        <w:spacing w:after="120" w:line="276" w:lineRule="auto"/>
        <w:rPr>
          <w:iCs/>
          <w:color w:val="auto"/>
        </w:rPr>
      </w:pPr>
      <w:r w:rsidRPr="00D20978">
        <w:rPr>
          <w:iCs/>
          <w:color w:val="auto"/>
        </w:rPr>
        <w:lastRenderedPageBreak/>
        <w:t xml:space="preserve">Il </w:t>
      </w:r>
      <w:r w:rsidRPr="00D20978">
        <w:rPr>
          <w:b/>
          <w:bCs/>
          <w:iCs/>
          <w:color w:val="auto"/>
        </w:rPr>
        <w:t xml:space="preserve">modulo per la richiesta di accredito </w:t>
      </w:r>
      <w:r w:rsidR="0028272B" w:rsidRPr="00D20978">
        <w:rPr>
          <w:b/>
          <w:bCs/>
          <w:iCs/>
          <w:color w:val="auto"/>
        </w:rPr>
        <w:t xml:space="preserve">stampa </w:t>
      </w:r>
      <w:r w:rsidRPr="00D20978">
        <w:rPr>
          <w:iCs/>
          <w:color w:val="auto"/>
        </w:rPr>
        <w:t xml:space="preserve">all’evento è disponibile a: </w:t>
      </w:r>
      <w:hyperlink r:id="rId17" w:history="1">
        <w:r w:rsidR="002314F1" w:rsidRPr="00DF21ED">
          <w:rPr>
            <w:rStyle w:val="Collegamentoipertestuale"/>
            <w:iCs/>
          </w:rPr>
          <w:t>https://survey.alchemer.eu/s3/90542972/15a-Conferenza-Nazionale-GIMBE-Bologna-31-marzo-2023-Royal-Carlton-Hotel-via-Montebello-8</w:t>
        </w:r>
      </w:hyperlink>
      <w:r w:rsidR="002314F1">
        <w:rPr>
          <w:iCs/>
          <w:color w:val="auto"/>
        </w:rPr>
        <w:t xml:space="preserve"> </w:t>
      </w:r>
      <w:r w:rsidRPr="00D20978">
        <w:rPr>
          <w:iCs/>
          <w:color w:val="auto"/>
        </w:rPr>
        <w:t xml:space="preserve"> </w:t>
      </w:r>
    </w:p>
    <w:p w14:paraId="334B4B81" w14:textId="77777777" w:rsidR="00F53E65" w:rsidRPr="00A455C9" w:rsidRDefault="00F53E65" w:rsidP="009F0446">
      <w:pPr>
        <w:spacing w:after="120" w:line="276" w:lineRule="auto"/>
        <w:jc w:val="both"/>
        <w:rPr>
          <w:color w:val="auto"/>
        </w:rPr>
      </w:pPr>
    </w:p>
    <w:p w14:paraId="6A9C5772" w14:textId="77777777" w:rsidR="009F0446" w:rsidRPr="006729F0" w:rsidRDefault="009F0446" w:rsidP="009F0446">
      <w:pPr>
        <w:spacing w:after="120"/>
        <w:rPr>
          <w:b/>
          <w:bCs/>
          <w:color w:val="auto"/>
          <w:sz w:val="16"/>
        </w:rPr>
      </w:pPr>
    </w:p>
    <w:p w14:paraId="0AD3AA7A" w14:textId="77777777" w:rsidR="00677A33" w:rsidRPr="001503DD" w:rsidRDefault="009F0446" w:rsidP="001503DD">
      <w:pPr>
        <w:spacing w:after="120"/>
        <w:rPr>
          <w:rFonts w:eastAsia="Calibri" w:cs="Calibri"/>
          <w:color w:val="auto"/>
          <w:sz w:val="20"/>
          <w:szCs w:val="20"/>
          <w:u w:val="single" w:color="0563C1"/>
        </w:rPr>
      </w:pPr>
      <w:r w:rsidRPr="006B328D">
        <w:rPr>
          <w:b/>
          <w:bCs/>
          <w:color w:val="auto"/>
        </w:rPr>
        <w:t>CONTATTI</w:t>
      </w:r>
      <w:r w:rsidRPr="006B328D">
        <w:rPr>
          <w:i/>
          <w:iCs/>
          <w:color w:val="auto"/>
        </w:rPr>
        <w:br/>
      </w:r>
      <w:r w:rsidRPr="006B328D">
        <w:rPr>
          <w:b/>
          <w:bCs/>
          <w:color w:val="auto"/>
        </w:rPr>
        <w:t>Fondazione GIMBE</w:t>
      </w:r>
      <w:r w:rsidRPr="006B328D">
        <w:rPr>
          <w:i/>
          <w:iCs/>
          <w:color w:val="auto"/>
          <w:u w:val="single" w:color="0563C1"/>
        </w:rPr>
        <w:br/>
      </w:r>
      <w:r w:rsidRPr="006B328D">
        <w:rPr>
          <w:color w:val="auto"/>
          <w:sz w:val="20"/>
          <w:szCs w:val="20"/>
        </w:rPr>
        <w:t>Via Amendola 2 - 40121 Bologna</w:t>
      </w:r>
      <w:r w:rsidRPr="006B328D">
        <w:rPr>
          <w:color w:val="auto"/>
          <w:sz w:val="20"/>
          <w:szCs w:val="20"/>
        </w:rPr>
        <w:br/>
        <w:t>Tel. 051 5883920 - Fax 051 4075774</w:t>
      </w:r>
      <w:r w:rsidRPr="006B328D">
        <w:rPr>
          <w:color w:val="auto"/>
          <w:sz w:val="20"/>
          <w:szCs w:val="20"/>
        </w:rPr>
        <w:br/>
        <w:t xml:space="preserve">E-mail: </w:t>
      </w:r>
      <w:hyperlink r:id="rId18" w:history="1">
        <w:r w:rsidR="001503DD" w:rsidRPr="00125ABA">
          <w:rPr>
            <w:rStyle w:val="Collegamentoipertestuale"/>
            <w:rFonts w:eastAsia="Calibri" w:cs="Calibri"/>
            <w:sz w:val="20"/>
            <w:szCs w:val="20"/>
          </w:rPr>
          <w:t>ufficio.stampa@gimbe.org</w:t>
        </w:r>
      </w:hyperlink>
      <w:r w:rsidR="001503DD">
        <w:rPr>
          <w:rFonts w:eastAsia="Calibri" w:cs="Calibri"/>
          <w:color w:val="auto"/>
          <w:sz w:val="20"/>
          <w:szCs w:val="20"/>
          <w:u w:val="single" w:color="0563C1"/>
        </w:rPr>
        <w:t xml:space="preserve"> </w:t>
      </w:r>
    </w:p>
    <w:sectPr w:rsidR="00677A33" w:rsidRPr="001503D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84A93" w14:textId="77777777" w:rsidR="005070CA" w:rsidRDefault="005070CA" w:rsidP="009F0446">
      <w:pPr>
        <w:spacing w:after="0" w:line="240" w:lineRule="auto"/>
      </w:pPr>
      <w:r>
        <w:separator/>
      </w:r>
    </w:p>
  </w:endnote>
  <w:endnote w:type="continuationSeparator" w:id="0">
    <w:p w14:paraId="26F43163" w14:textId="77777777" w:rsidR="005070CA" w:rsidRDefault="005070CA" w:rsidP="009F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F46F2" w14:textId="77777777" w:rsidR="007F6EA7" w:rsidRDefault="007F6E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F813D" w14:textId="77777777" w:rsidR="007F6EA7" w:rsidRDefault="007F6E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FBDC0" w14:textId="77777777" w:rsidR="007F6EA7" w:rsidRDefault="007F6E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9DFEE" w14:textId="77777777" w:rsidR="005070CA" w:rsidRDefault="005070CA" w:rsidP="009F0446">
      <w:pPr>
        <w:spacing w:after="0" w:line="240" w:lineRule="auto"/>
      </w:pPr>
      <w:r>
        <w:separator/>
      </w:r>
    </w:p>
  </w:footnote>
  <w:footnote w:type="continuationSeparator" w:id="0">
    <w:p w14:paraId="37BC10A9" w14:textId="77777777" w:rsidR="005070CA" w:rsidRDefault="005070CA" w:rsidP="009F0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9E479" w14:textId="77777777" w:rsidR="007F6EA7" w:rsidRDefault="007F6E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E1DF3" w14:textId="2C18737C" w:rsidR="009F0446" w:rsidRPr="007F6EA7" w:rsidRDefault="009F0446" w:rsidP="007F6EA7">
    <w:pPr>
      <w:pStyle w:val="Intestazione"/>
    </w:pPr>
    <w:bookmarkStart w:id="4" w:name="_GoBack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5798F" w14:textId="77777777" w:rsidR="007F6EA7" w:rsidRDefault="007F6E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7F41"/>
    <w:multiLevelType w:val="hybridMultilevel"/>
    <w:tmpl w:val="8CAAD6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16579A"/>
    <w:multiLevelType w:val="hybridMultilevel"/>
    <w:tmpl w:val="F58A6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C6DC7"/>
    <w:multiLevelType w:val="hybridMultilevel"/>
    <w:tmpl w:val="4DBA55EC"/>
    <w:lvl w:ilvl="0" w:tplc="B22CB102">
      <w:start w:val="23"/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387395"/>
    <w:multiLevelType w:val="hybridMultilevel"/>
    <w:tmpl w:val="9EEC40D8"/>
    <w:lvl w:ilvl="0" w:tplc="2DE079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B5"/>
    <w:rsid w:val="00003624"/>
    <w:rsid w:val="0000420B"/>
    <w:rsid w:val="00007CFE"/>
    <w:rsid w:val="000435C0"/>
    <w:rsid w:val="0005231D"/>
    <w:rsid w:val="00052915"/>
    <w:rsid w:val="00071E14"/>
    <w:rsid w:val="00073EE2"/>
    <w:rsid w:val="000C14B5"/>
    <w:rsid w:val="000D23D7"/>
    <w:rsid w:val="000F2FA5"/>
    <w:rsid w:val="00125EDE"/>
    <w:rsid w:val="001454D1"/>
    <w:rsid w:val="001503DD"/>
    <w:rsid w:val="00154447"/>
    <w:rsid w:val="00157D08"/>
    <w:rsid w:val="00164562"/>
    <w:rsid w:val="0016755D"/>
    <w:rsid w:val="001935CE"/>
    <w:rsid w:val="001C5E59"/>
    <w:rsid w:val="001D1D95"/>
    <w:rsid w:val="001D3FDC"/>
    <w:rsid w:val="001F30EE"/>
    <w:rsid w:val="001F60B4"/>
    <w:rsid w:val="00205CF9"/>
    <w:rsid w:val="00215F74"/>
    <w:rsid w:val="002314F1"/>
    <w:rsid w:val="0028272B"/>
    <w:rsid w:val="00284360"/>
    <w:rsid w:val="002916F2"/>
    <w:rsid w:val="00294FCC"/>
    <w:rsid w:val="002A699C"/>
    <w:rsid w:val="002B6A01"/>
    <w:rsid w:val="002C1EFD"/>
    <w:rsid w:val="002E1E88"/>
    <w:rsid w:val="002E647F"/>
    <w:rsid w:val="002E7439"/>
    <w:rsid w:val="002F0F2A"/>
    <w:rsid w:val="00305563"/>
    <w:rsid w:val="00330A3B"/>
    <w:rsid w:val="003379D9"/>
    <w:rsid w:val="00385C5D"/>
    <w:rsid w:val="003B0A20"/>
    <w:rsid w:val="003B7493"/>
    <w:rsid w:val="003D1226"/>
    <w:rsid w:val="003E3643"/>
    <w:rsid w:val="003F374C"/>
    <w:rsid w:val="00410F73"/>
    <w:rsid w:val="0041115F"/>
    <w:rsid w:val="00411DD6"/>
    <w:rsid w:val="00443124"/>
    <w:rsid w:val="0044744D"/>
    <w:rsid w:val="00467230"/>
    <w:rsid w:val="0047521D"/>
    <w:rsid w:val="00494EE5"/>
    <w:rsid w:val="00496DD4"/>
    <w:rsid w:val="004975D3"/>
    <w:rsid w:val="004A6CDD"/>
    <w:rsid w:val="004B3CAD"/>
    <w:rsid w:val="004D7F12"/>
    <w:rsid w:val="004E3FE7"/>
    <w:rsid w:val="004E5F67"/>
    <w:rsid w:val="005070CA"/>
    <w:rsid w:val="00511D35"/>
    <w:rsid w:val="00531E18"/>
    <w:rsid w:val="00543437"/>
    <w:rsid w:val="00543549"/>
    <w:rsid w:val="00546530"/>
    <w:rsid w:val="00552F20"/>
    <w:rsid w:val="00553840"/>
    <w:rsid w:val="00586894"/>
    <w:rsid w:val="00587778"/>
    <w:rsid w:val="005A183E"/>
    <w:rsid w:val="005A5836"/>
    <w:rsid w:val="005B5996"/>
    <w:rsid w:val="00614742"/>
    <w:rsid w:val="00637319"/>
    <w:rsid w:val="00641319"/>
    <w:rsid w:val="00647DDE"/>
    <w:rsid w:val="006636CA"/>
    <w:rsid w:val="00671FF4"/>
    <w:rsid w:val="00675FB4"/>
    <w:rsid w:val="00677A33"/>
    <w:rsid w:val="0068412F"/>
    <w:rsid w:val="006844B3"/>
    <w:rsid w:val="00696138"/>
    <w:rsid w:val="006A3F89"/>
    <w:rsid w:val="006C33B4"/>
    <w:rsid w:val="006C4B3B"/>
    <w:rsid w:val="006D3B06"/>
    <w:rsid w:val="006F630C"/>
    <w:rsid w:val="006F74DB"/>
    <w:rsid w:val="00700FCB"/>
    <w:rsid w:val="00711CAF"/>
    <w:rsid w:val="00713F5C"/>
    <w:rsid w:val="00731355"/>
    <w:rsid w:val="00734094"/>
    <w:rsid w:val="00775DE5"/>
    <w:rsid w:val="00784BBB"/>
    <w:rsid w:val="007A158B"/>
    <w:rsid w:val="007C03A0"/>
    <w:rsid w:val="007D1D35"/>
    <w:rsid w:val="007F1765"/>
    <w:rsid w:val="007F6EA7"/>
    <w:rsid w:val="008008CC"/>
    <w:rsid w:val="0080381E"/>
    <w:rsid w:val="008053D2"/>
    <w:rsid w:val="00805F4D"/>
    <w:rsid w:val="00806C29"/>
    <w:rsid w:val="00813591"/>
    <w:rsid w:val="00816DD7"/>
    <w:rsid w:val="0082036B"/>
    <w:rsid w:val="008425B4"/>
    <w:rsid w:val="00853C92"/>
    <w:rsid w:val="0086022C"/>
    <w:rsid w:val="00875BB0"/>
    <w:rsid w:val="00883242"/>
    <w:rsid w:val="00883738"/>
    <w:rsid w:val="008861E0"/>
    <w:rsid w:val="008932C7"/>
    <w:rsid w:val="0089445E"/>
    <w:rsid w:val="00897681"/>
    <w:rsid w:val="008C1F96"/>
    <w:rsid w:val="008D0881"/>
    <w:rsid w:val="008D5009"/>
    <w:rsid w:val="008D6C31"/>
    <w:rsid w:val="008E0CB5"/>
    <w:rsid w:val="008F4327"/>
    <w:rsid w:val="008F72B8"/>
    <w:rsid w:val="00924999"/>
    <w:rsid w:val="00927189"/>
    <w:rsid w:val="00953E8E"/>
    <w:rsid w:val="00955104"/>
    <w:rsid w:val="009559DD"/>
    <w:rsid w:val="00963B8D"/>
    <w:rsid w:val="009745DB"/>
    <w:rsid w:val="00981BEF"/>
    <w:rsid w:val="009B31FF"/>
    <w:rsid w:val="009C2318"/>
    <w:rsid w:val="009C3803"/>
    <w:rsid w:val="009E3F52"/>
    <w:rsid w:val="009E6445"/>
    <w:rsid w:val="009F0446"/>
    <w:rsid w:val="009F4048"/>
    <w:rsid w:val="00A108D4"/>
    <w:rsid w:val="00A273A3"/>
    <w:rsid w:val="00A57EE2"/>
    <w:rsid w:val="00A94398"/>
    <w:rsid w:val="00AA5B53"/>
    <w:rsid w:val="00AB339C"/>
    <w:rsid w:val="00B031E8"/>
    <w:rsid w:val="00B2358D"/>
    <w:rsid w:val="00B246A6"/>
    <w:rsid w:val="00B24C87"/>
    <w:rsid w:val="00B635A1"/>
    <w:rsid w:val="00B663CC"/>
    <w:rsid w:val="00B72AB5"/>
    <w:rsid w:val="00B73AB2"/>
    <w:rsid w:val="00B87405"/>
    <w:rsid w:val="00BB08D1"/>
    <w:rsid w:val="00BB7EC5"/>
    <w:rsid w:val="00BD034B"/>
    <w:rsid w:val="00BD59CE"/>
    <w:rsid w:val="00BE18AE"/>
    <w:rsid w:val="00C03570"/>
    <w:rsid w:val="00C3036F"/>
    <w:rsid w:val="00C4393E"/>
    <w:rsid w:val="00C459B4"/>
    <w:rsid w:val="00CD001A"/>
    <w:rsid w:val="00CF1955"/>
    <w:rsid w:val="00CF554E"/>
    <w:rsid w:val="00D01ECF"/>
    <w:rsid w:val="00D1153F"/>
    <w:rsid w:val="00D20978"/>
    <w:rsid w:val="00D611B0"/>
    <w:rsid w:val="00D620B1"/>
    <w:rsid w:val="00D716C9"/>
    <w:rsid w:val="00D75E7E"/>
    <w:rsid w:val="00D81213"/>
    <w:rsid w:val="00D933F2"/>
    <w:rsid w:val="00DA2D8F"/>
    <w:rsid w:val="00DA4F95"/>
    <w:rsid w:val="00DC717A"/>
    <w:rsid w:val="00DC7A26"/>
    <w:rsid w:val="00E02F2B"/>
    <w:rsid w:val="00E163A1"/>
    <w:rsid w:val="00E31D45"/>
    <w:rsid w:val="00E37296"/>
    <w:rsid w:val="00E402A5"/>
    <w:rsid w:val="00E445ED"/>
    <w:rsid w:val="00E55D95"/>
    <w:rsid w:val="00E72333"/>
    <w:rsid w:val="00E93CAC"/>
    <w:rsid w:val="00EC7DD3"/>
    <w:rsid w:val="00ED1FB3"/>
    <w:rsid w:val="00ED4B05"/>
    <w:rsid w:val="00ED5F97"/>
    <w:rsid w:val="00EE26A3"/>
    <w:rsid w:val="00EE3CD6"/>
    <w:rsid w:val="00EF3198"/>
    <w:rsid w:val="00F3304E"/>
    <w:rsid w:val="00F45948"/>
    <w:rsid w:val="00F53E65"/>
    <w:rsid w:val="00F82F7E"/>
    <w:rsid w:val="00F84C7E"/>
    <w:rsid w:val="00FB652E"/>
    <w:rsid w:val="00FD5B0B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FC8F"/>
  <w15:chartTrackingRefBased/>
  <w15:docId w15:val="{72A67099-FE5B-4E4B-8D2A-918B6980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F04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F0446"/>
    <w:rPr>
      <w:u w:val="single"/>
    </w:rPr>
  </w:style>
  <w:style w:type="paragraph" w:styleId="Paragrafoelenco">
    <w:name w:val="List Paragraph"/>
    <w:uiPriority w:val="34"/>
    <w:qFormat/>
    <w:rsid w:val="009F0446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customStyle="1" w:styleId="Hyperlink1">
    <w:name w:val="Hyperlink.1"/>
    <w:basedOn w:val="Carpredefinitoparagrafo"/>
    <w:rsid w:val="009F0446"/>
    <w:rPr>
      <w:rFonts w:ascii="Calibri" w:eastAsia="Calibri" w:hAnsi="Calibri" w:cs="Calibri"/>
      <w:color w:val="0563C1"/>
      <w:sz w:val="20"/>
      <w:szCs w:val="20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9F04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446"/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F04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446"/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147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474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4742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47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4742"/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11D3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3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3EE2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D5F97"/>
    <w:rPr>
      <w:color w:val="954F72" w:themeColor="followedHyperlink"/>
      <w:u w:val="single"/>
    </w:rPr>
  </w:style>
  <w:style w:type="paragraph" w:customStyle="1" w:styleId="Default">
    <w:name w:val="Default"/>
    <w:rsid w:val="00711C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64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647F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647F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916F2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F6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o.it/application/xmanager/projects/leg19/attachments/documento_evento_procedura_commissione/files/000/425/781/ISTAT.pdf" TargetMode="External"/><Relationship Id="rId13" Type="http://schemas.openxmlformats.org/officeDocument/2006/relationships/hyperlink" Target="https://www.salviamo-ssn.it/" TargetMode="External"/><Relationship Id="rId18" Type="http://schemas.openxmlformats.org/officeDocument/2006/relationships/hyperlink" Target="mailto:ufficio.stampa@gimbe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salute.gov.it/portale/news/p3_2_1_1_1.jsp?lingua=italiano&amp;menu=notizie&amp;p=dalministero&amp;id=6192" TargetMode="External"/><Relationship Id="rId17" Type="http://schemas.openxmlformats.org/officeDocument/2006/relationships/hyperlink" Target="https://survey.alchemer.eu/s3/90542972/15a-Conferenza-Nazionale-GIMBE-Bologna-31-marzo-2023-Royal-Carlton-Hotel-via-Montebello-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ferenzagimbe.it/iscrizion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eurostat/statistics-explained/index.php?title=Mortality_and_life_expectancy_statistics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conferenzagimbe.it/programma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creasanita.it/18volume_dwn/Libro_finale_completo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enato.it/application/xmanager/projects/leg19/attachments/documento_evento_procedura_commissione/files/000/425/781/ISTAT.pdf" TargetMode="External"/><Relationship Id="rId14" Type="http://schemas.openxmlformats.org/officeDocument/2006/relationships/hyperlink" Target="https://www.conferenzagimbe.it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B2124-8C11-4023-9EF2-07C5E890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GIMBE</Company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Cartabellotta</dc:creator>
  <cp:keywords/>
  <dc:description/>
  <cp:lastModifiedBy>Roberto Luceri</cp:lastModifiedBy>
  <cp:revision>5</cp:revision>
  <dcterms:created xsi:type="dcterms:W3CDTF">2023-03-27T11:49:00Z</dcterms:created>
  <dcterms:modified xsi:type="dcterms:W3CDTF">2023-03-27T14:26:00Z</dcterms:modified>
</cp:coreProperties>
</file>