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4C" w:rsidRDefault="00C8624C" w:rsidP="00C8624C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1252DB" w:rsidRDefault="00954B73" w:rsidP="001252DB">
      <w:pPr>
        <w:spacing w:after="0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RETI PEDIATRICHE: </w:t>
      </w:r>
      <w:r w:rsidR="001252DB">
        <w:rPr>
          <w:rFonts w:ascii="Calibri" w:eastAsia="Calibri" w:hAnsi="Calibri" w:cs="Times New Roman"/>
          <w:b/>
          <w:bCs/>
          <w:sz w:val="36"/>
          <w:szCs w:val="36"/>
        </w:rPr>
        <w:t xml:space="preserve">UNA NUOVA PIATTAFORMA </w:t>
      </w:r>
    </w:p>
    <w:p w:rsidR="00B068FB" w:rsidRDefault="00C272A3" w:rsidP="00657782">
      <w:pPr>
        <w:spacing w:after="0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PER LA SALUTE </w:t>
      </w:r>
      <w:r w:rsidR="001252DB">
        <w:rPr>
          <w:rFonts w:ascii="Calibri" w:eastAsia="Calibri" w:hAnsi="Calibri" w:cs="Times New Roman"/>
          <w:b/>
          <w:bCs/>
          <w:sz w:val="36"/>
          <w:szCs w:val="36"/>
        </w:rPr>
        <w:t>DEI BAMBINI</w:t>
      </w:r>
    </w:p>
    <w:p w:rsidR="004769C1" w:rsidRDefault="004769C1" w:rsidP="001252DB">
      <w:pPr>
        <w:jc w:val="both"/>
        <w:rPr>
          <w:b/>
        </w:rPr>
      </w:pPr>
    </w:p>
    <w:p w:rsidR="009A0811" w:rsidRPr="001252DB" w:rsidRDefault="001252DB" w:rsidP="001252DB">
      <w:pPr>
        <w:jc w:val="both"/>
        <w:rPr>
          <w:b/>
        </w:rPr>
      </w:pPr>
      <w:r>
        <w:rPr>
          <w:b/>
        </w:rPr>
        <w:t xml:space="preserve">DA UNA COLLABORAZIONE TRA L’ASSOCIAZIONE </w:t>
      </w:r>
      <w:r w:rsidRPr="001252DB">
        <w:rPr>
          <w:b/>
        </w:rPr>
        <w:t>OSPEDALI PEDIATRICI ITALIANI</w:t>
      </w:r>
      <w:r>
        <w:rPr>
          <w:b/>
        </w:rPr>
        <w:t xml:space="preserve"> E LA FONDAZIONE GIMBE UNA INNOVATIVA PIATTAFORMA </w:t>
      </w:r>
      <w:r w:rsidR="00657782">
        <w:rPr>
          <w:b/>
        </w:rPr>
        <w:t>IN GRADO DI GEOLOCALIZZARE</w:t>
      </w:r>
      <w:r w:rsidRPr="001252DB">
        <w:rPr>
          <w:b/>
        </w:rPr>
        <w:t xml:space="preserve"> DI SERVIZI PEDIATRICI PRESENTI IN AZIENDE SANITARIE PUBBLICHE E IRCCS PUBBLICI E PRIVATI E </w:t>
      </w:r>
      <w:r w:rsidR="007C0B40">
        <w:rPr>
          <w:b/>
        </w:rPr>
        <w:t>QUALIFICARE</w:t>
      </w:r>
      <w:bookmarkStart w:id="0" w:name="_GoBack"/>
      <w:bookmarkEnd w:id="0"/>
      <w:r>
        <w:rPr>
          <w:b/>
        </w:rPr>
        <w:t xml:space="preserve"> I SERVIZI OFFERTI: UNO STRUMENTO DALLE </w:t>
      </w:r>
      <w:r w:rsidR="004769C1">
        <w:rPr>
          <w:b/>
        </w:rPr>
        <w:t>ENORMI</w:t>
      </w:r>
      <w:r>
        <w:rPr>
          <w:b/>
        </w:rPr>
        <w:t xml:space="preserve"> POTENZIALITÀ PER GARANTIRE </w:t>
      </w:r>
      <w:r w:rsidRPr="001252DB">
        <w:rPr>
          <w:b/>
        </w:rPr>
        <w:t>QUALITÀ E SICUREZZA DELLE CURE</w:t>
      </w:r>
      <w:r>
        <w:rPr>
          <w:b/>
        </w:rPr>
        <w:t xml:space="preserve"> PER I PAZIENTI PIÙ PICCOLI</w:t>
      </w:r>
      <w:r w:rsidR="004769C1">
        <w:rPr>
          <w:b/>
        </w:rPr>
        <w:t>, OLTRE CHE</w:t>
      </w:r>
      <w:r w:rsidR="005D5AB0">
        <w:rPr>
          <w:b/>
        </w:rPr>
        <w:t xml:space="preserve"> PER</w:t>
      </w:r>
      <w:r w:rsidR="004769C1">
        <w:rPr>
          <w:b/>
        </w:rPr>
        <w:t xml:space="preserve"> MIGLIORARE L’USO DEL DENARO PUBBLICO.</w:t>
      </w:r>
    </w:p>
    <w:p w:rsidR="001A2867" w:rsidRDefault="005B4F61" w:rsidP="00954B73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</w:t>
      </w:r>
      <w:r w:rsidR="00597BC8">
        <w:rPr>
          <w:rFonts w:ascii="Calibri" w:eastAsia="Calibri" w:hAnsi="Calibri" w:cs="Times New Roman"/>
          <w:b/>
          <w:bCs/>
          <w:sz w:val="24"/>
          <w:szCs w:val="24"/>
        </w:rPr>
        <w:t xml:space="preserve"> e </w:t>
      </w:r>
      <w:r w:rsidR="00954B73">
        <w:rPr>
          <w:rFonts w:ascii="Calibri" w:eastAsia="Calibri" w:hAnsi="Calibri" w:cs="Times New Roman"/>
          <w:b/>
          <w:bCs/>
          <w:sz w:val="24"/>
          <w:szCs w:val="24"/>
        </w:rPr>
        <w:t>Associazione Ospedali Pediatrici Italiani</w:t>
      </w:r>
      <w:r w:rsidRPr="00C8624C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954B73">
        <w:rPr>
          <w:rFonts w:ascii="Calibri" w:eastAsia="Calibri" w:hAnsi="Calibri" w:cs="Times New Roman"/>
          <w:b/>
          <w:bCs/>
          <w:sz w:val="24"/>
          <w:szCs w:val="24"/>
        </w:rPr>
        <w:t xml:space="preserve">- </w:t>
      </w:r>
      <w:r w:rsidRPr="00C8624C">
        <w:rPr>
          <w:rFonts w:ascii="Calibri" w:eastAsia="Calibri" w:hAnsi="Calibri" w:cs="Times New Roman"/>
          <w:b/>
          <w:bCs/>
          <w:sz w:val="24"/>
          <w:szCs w:val="24"/>
        </w:rPr>
        <w:t>Bologna</w:t>
      </w:r>
      <w:r w:rsidR="00954B73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224BF8" w:rsidRPr="004769C1">
        <w:rPr>
          <w:rFonts w:ascii="Calibri" w:eastAsia="Calibri" w:hAnsi="Calibri" w:cs="Times New Roman"/>
          <w:b/>
          <w:bCs/>
          <w:sz w:val="24"/>
          <w:szCs w:val="24"/>
        </w:rPr>
        <w:t xml:space="preserve">3 giugno </w:t>
      </w:r>
      <w:r w:rsidR="00954B73">
        <w:rPr>
          <w:rFonts w:ascii="Calibri" w:eastAsia="Calibri" w:hAnsi="Calibri" w:cs="Times New Roman"/>
          <w:b/>
          <w:bCs/>
          <w:sz w:val="24"/>
          <w:szCs w:val="24"/>
        </w:rPr>
        <w:t>2019</w:t>
      </w:r>
    </w:p>
    <w:p w:rsidR="000B6633" w:rsidRDefault="00A90680" w:rsidP="000B6633">
      <w:pPr>
        <w:jc w:val="both"/>
      </w:pPr>
      <w:r>
        <w:t xml:space="preserve">Il 21 dicembre 2017 è stato siglato l’Accordo Stato-Regioni “Linee di indirizzo per la promozione e il miglioramento della qualità, della sicurezza e dell’appropriatezza degli interventi assistenziali in area pediatrico-adolescenziale” integrato dal documento “Rete dell’emergenza-urgenza pediatrica”. </w:t>
      </w:r>
      <w:r w:rsidR="000B6633" w:rsidRPr="000B6633">
        <w:t xml:space="preserve">Anche se tale accordo fa ampio riferimento alle reti pediatriche attualmente manca uno strumento </w:t>
      </w:r>
      <w:r w:rsidR="00224BF8">
        <w:t xml:space="preserve">in grado </w:t>
      </w:r>
      <w:r w:rsidR="000B6633" w:rsidRPr="000B6633">
        <w:t>di mappare nelle varie Regioni i “nodi” della rete da connettere, ovvero strutture e servizi pediatrici ospedalieri e territoriali</w:t>
      </w:r>
      <w:r w:rsidR="00862F65">
        <w:t>, al fine di costruire i percorsi diagnostico-terapeutici-assistenziali (PDTA).</w:t>
      </w:r>
    </w:p>
    <w:p w:rsidR="000B6633" w:rsidRDefault="000B6633" w:rsidP="000B6633">
      <w:pPr>
        <w:jc w:val="both"/>
      </w:pPr>
      <w:r>
        <w:t>«</w:t>
      </w:r>
      <w:r w:rsidRPr="000B6633">
        <w:t xml:space="preserve">Tale </w:t>
      </w:r>
      <w:r w:rsidR="00224BF8">
        <w:t xml:space="preserve">lacuna </w:t>
      </w:r>
      <w:r>
        <w:t>–</w:t>
      </w:r>
      <w:r w:rsidRPr="000B6633">
        <w:t xml:space="preserve"> </w:t>
      </w:r>
      <w:r>
        <w:t xml:space="preserve">afferma Nino Cartabellotta, Presidente della Fondazione GIMBE – </w:t>
      </w:r>
      <w:r w:rsidRPr="000B6633">
        <w:t>comporta un</w:t>
      </w:r>
      <w:r>
        <w:t>’</w:t>
      </w:r>
      <w:r w:rsidRPr="000B6633">
        <w:t xml:space="preserve">estrema eterogeneità dell’offerta, la duplicazione di servizi </w:t>
      </w:r>
      <w:r w:rsidR="00424241">
        <w:t>che determina lo</w:t>
      </w:r>
      <w:r w:rsidRPr="000B6633">
        <w:t xml:space="preserve"> spreco di preziose risorse oltre a una riduzione della qualità dell’assistenza sanitaria </w:t>
      </w:r>
      <w:r w:rsidR="005D5AB0">
        <w:t>con conseguente</w:t>
      </w:r>
      <w:r w:rsidRPr="000B6633">
        <w:t xml:space="preserve"> peggioramento degli esiti</w:t>
      </w:r>
      <w:r>
        <w:t xml:space="preserve"> di salute. Per questo, in collaborazione con l’Associazione </w:t>
      </w:r>
      <w:r w:rsidRPr="000B6633">
        <w:t xml:space="preserve">Ospedali Pediatrici Italiani </w:t>
      </w:r>
      <w:r>
        <w:t>(AOPI) abbiamo s</w:t>
      </w:r>
      <w:r w:rsidRPr="000B6633">
        <w:t>viluppa</w:t>
      </w:r>
      <w:r>
        <w:t>to</w:t>
      </w:r>
      <w:r w:rsidRPr="000B6633">
        <w:t xml:space="preserve"> una piattaforma per la geocalizzazione di servizi pediatrici presenti in aziende sanitarie pubbliche e IRCCS pubblici e privati</w:t>
      </w:r>
      <w:r>
        <w:t xml:space="preserve"> </w:t>
      </w:r>
      <w:r w:rsidRPr="000B6633">
        <w:t xml:space="preserve">e </w:t>
      </w:r>
      <w:r w:rsidR="005D5AB0">
        <w:t xml:space="preserve">per </w:t>
      </w:r>
      <w:r w:rsidRPr="000B6633">
        <w:t>la qualificazione dei servizi offerti</w:t>
      </w:r>
      <w:r>
        <w:t xml:space="preserve">». </w:t>
      </w:r>
    </w:p>
    <w:p w:rsidR="000B6633" w:rsidRDefault="009151AB" w:rsidP="009151AB">
      <w:pPr>
        <w:spacing w:after="0"/>
        <w:jc w:val="both"/>
      </w:pPr>
      <w:r>
        <w:t>La piattaforma</w:t>
      </w:r>
      <w:r w:rsidR="00D475DE">
        <w:t xml:space="preserve">, presentata in occasione del 75° Congresso Nazionale della Società Italiana di Pediatria, </w:t>
      </w:r>
      <w:r w:rsidR="00C272A3">
        <w:t xml:space="preserve">permette di visualizzare, anche su mappa geografica, tutti i dati relativi </w:t>
      </w:r>
      <w:r>
        <w:t xml:space="preserve">472 strutture di ricovero per un totale di 2.148 servizi pediatrici. </w:t>
      </w:r>
    </w:p>
    <w:p w:rsidR="009151AB" w:rsidRDefault="009151AB" w:rsidP="009151AB">
      <w:pPr>
        <w:spacing w:after="0"/>
        <w:jc w:val="both"/>
      </w:pPr>
    </w:p>
    <w:p w:rsidR="009151AB" w:rsidRDefault="000B6633" w:rsidP="009151AB">
      <w:pPr>
        <w:spacing w:after="0"/>
        <w:jc w:val="both"/>
      </w:pPr>
      <w:r>
        <w:t>«</w:t>
      </w:r>
      <w:r w:rsidR="009151AB" w:rsidRPr="009151AB">
        <w:t xml:space="preserve">AOPI e </w:t>
      </w:r>
      <w:r w:rsidR="007B10ED" w:rsidRPr="009151AB">
        <w:t>G</w:t>
      </w:r>
      <w:r w:rsidR="007B10ED">
        <w:t>I</w:t>
      </w:r>
      <w:r w:rsidR="007B10ED" w:rsidRPr="009151AB">
        <w:t xml:space="preserve">MBE </w:t>
      </w:r>
      <w:r w:rsidR="009151AB">
        <w:t>– precisa Paolo Petralia, Presidente AOPI</w:t>
      </w:r>
      <w:r w:rsidR="009151AB" w:rsidRPr="009A0811">
        <w:t xml:space="preserve"> </w:t>
      </w:r>
      <w:r w:rsidR="009151AB">
        <w:t xml:space="preserve">–  </w:t>
      </w:r>
      <w:r w:rsidR="009151AB" w:rsidRPr="009151AB">
        <w:t xml:space="preserve">hanno realizzato </w:t>
      </w:r>
      <w:r w:rsidR="00FD0DE0">
        <w:t>questo</w:t>
      </w:r>
      <w:r w:rsidR="009151AB" w:rsidRPr="009151AB">
        <w:t xml:space="preserve"> strumento operativo per tradurre le buone intenzioni in fatti: una piattaforma </w:t>
      </w:r>
      <w:r w:rsidR="009151AB" w:rsidRPr="00D8679B">
        <w:rPr>
          <w:i/>
        </w:rPr>
        <w:t>web based</w:t>
      </w:r>
      <w:r w:rsidR="009151AB" w:rsidRPr="009151AB">
        <w:t xml:space="preserve"> che </w:t>
      </w:r>
      <w:r w:rsidR="007B10ED">
        <w:t xml:space="preserve">intende </w:t>
      </w:r>
      <w:r w:rsidR="009151AB" w:rsidRPr="009151AB">
        <w:t xml:space="preserve">fornire elementi conoscitivi e decisionali </w:t>
      </w:r>
      <w:r w:rsidR="005D5AB0">
        <w:t>a</w:t>
      </w:r>
      <w:r w:rsidR="005D5AB0" w:rsidRPr="009151AB">
        <w:t xml:space="preserve"> </w:t>
      </w:r>
      <w:r w:rsidR="009151AB">
        <w:t>R</w:t>
      </w:r>
      <w:r w:rsidR="009151AB" w:rsidRPr="009151AB">
        <w:t xml:space="preserve">egioni e </w:t>
      </w:r>
      <w:r w:rsidR="009151AB">
        <w:t>A</w:t>
      </w:r>
      <w:r w:rsidR="009151AB" w:rsidRPr="009151AB">
        <w:t xml:space="preserve">ziende </w:t>
      </w:r>
      <w:r w:rsidR="007B10ED">
        <w:t>sanitarie</w:t>
      </w:r>
      <w:r w:rsidR="009151AB">
        <w:t xml:space="preserve"> </w:t>
      </w:r>
      <w:r w:rsidR="009151AB" w:rsidRPr="009151AB">
        <w:t>per bilanciare domanda e offerta pediatriche e quindi programmare le attività tenendo conto delle pec</w:t>
      </w:r>
      <w:r w:rsidR="009151AB">
        <w:t>uliarità dei singoli territori</w:t>
      </w:r>
      <w:r>
        <w:t>»</w:t>
      </w:r>
      <w:r w:rsidRPr="009A0811">
        <w:t>.</w:t>
      </w:r>
    </w:p>
    <w:p w:rsidR="009151AB" w:rsidRDefault="009151AB" w:rsidP="009151AB">
      <w:pPr>
        <w:spacing w:after="0"/>
        <w:jc w:val="both"/>
      </w:pPr>
    </w:p>
    <w:p w:rsidR="000B6633" w:rsidRDefault="00B5604C" w:rsidP="009151AB">
      <w:pPr>
        <w:spacing w:after="0"/>
        <w:jc w:val="both"/>
      </w:pPr>
      <w:r>
        <w:t>L</w:t>
      </w:r>
      <w:r w:rsidR="000B6633">
        <w:t xml:space="preserve">a piattaforma </w:t>
      </w:r>
      <w:r>
        <w:t>permette</w:t>
      </w:r>
      <w:r w:rsidR="000B6633">
        <w:t xml:space="preserve"> </w:t>
      </w:r>
      <w:r w:rsidR="009151AB">
        <w:t xml:space="preserve">di </w:t>
      </w:r>
      <w:r w:rsidR="000B6633">
        <w:t xml:space="preserve">classificare le strutture di ricovero secondo il DM 70/2015 (base, I livello, II livello), inserire eventuali strutture di ricovero private accreditate con relativi servizi pediatrici, qualificare per ciascuna struttura di ricovero la presenza/assenza di pronto soccorso pediatrico, trasporto neonatale, trasporto materno assistito, punto nascita, sede di Scuola di Specializzazione, </w:t>
      </w:r>
      <w:r w:rsidR="005D5AB0">
        <w:t xml:space="preserve">rapporti </w:t>
      </w:r>
      <w:r w:rsidR="000B6633">
        <w:t xml:space="preserve">con l’Università; </w:t>
      </w:r>
      <w:r w:rsidR="005D5AB0">
        <w:t xml:space="preserve">mappare le </w:t>
      </w:r>
      <w:r w:rsidR="000B6633">
        <w:t>discipline/specialità cliniche previste dal DM 70/2015</w:t>
      </w:r>
      <w:r>
        <w:t xml:space="preserve"> (cardiochirurgia infantile; chirurgia pediatrica; genetica medica; neuropsichiatria infantile; pediatria; onco-ematologia pediatrica; terapia intensiva neonatale; neurochirurgia pediatrica; nefrologia pediatrica; urologia pediatrica)</w:t>
      </w:r>
      <w:r w:rsidR="000B6633">
        <w:t>; inserire per le Aziende sanitarie locali Aggregazioni Funzionali Terr</w:t>
      </w:r>
      <w:r w:rsidR="00862F65">
        <w:t>itoriali</w:t>
      </w:r>
      <w:r w:rsidR="000B6633">
        <w:t>, Un</w:t>
      </w:r>
      <w:r w:rsidR="00862F65">
        <w:t>ità Complesse di Cure Primarie</w:t>
      </w:r>
      <w:r w:rsidR="000B6633">
        <w:t>, Pediatri di libera scelta; inserire nuovi Dipartimenti, UU.OO. e Servizi; indica</w:t>
      </w:r>
      <w:r w:rsidR="009151AB">
        <w:t xml:space="preserve">re </w:t>
      </w:r>
      <w:r w:rsidR="005D5AB0">
        <w:t xml:space="preserve">la </w:t>
      </w:r>
      <w:r w:rsidR="009151AB">
        <w:t>tipologia di servizi offerti</w:t>
      </w:r>
      <w:r w:rsidR="000B6633">
        <w:t xml:space="preserve">. </w:t>
      </w:r>
    </w:p>
    <w:p w:rsidR="001252DB" w:rsidRDefault="008A36A3" w:rsidP="001252DB">
      <w:pPr>
        <w:spacing w:after="0"/>
        <w:jc w:val="both"/>
      </w:pPr>
      <w:r>
        <w:lastRenderedPageBreak/>
        <w:t>«</w:t>
      </w:r>
      <w:r w:rsidR="001252DB" w:rsidRPr="001252DB">
        <w:t xml:space="preserve">Il modello di rete clinico-assistenziale </w:t>
      </w:r>
      <w:r w:rsidR="001252DB" w:rsidDel="002C0B93">
        <w:t xml:space="preserve">– </w:t>
      </w:r>
      <w:r w:rsidR="001252DB">
        <w:t xml:space="preserve">concludono Cartabellotta e Petralia </w:t>
      </w:r>
      <w:r w:rsidR="001252DB" w:rsidDel="002C0B93">
        <w:t>–</w:t>
      </w:r>
      <w:r w:rsidR="001252DB">
        <w:t xml:space="preserve"> </w:t>
      </w:r>
      <w:r w:rsidR="001252DB" w:rsidRPr="001252DB">
        <w:t>ha l’obiettivo di assicurare che la presa in carico del paziente avvenga in condizioni di appropriatezza, efficacia, efficienza, qualità e sicurezza delle cure, mettendo in relazione professionisti, strutture e servizi che erogano interventi sanitari e socio-sanitari di differente intensità e tipologia</w:t>
      </w:r>
      <w:r w:rsidR="00FD0DE0">
        <w:t xml:space="preserve">. In ambito pediatrico, la </w:t>
      </w:r>
      <w:r w:rsidR="00424241">
        <w:t xml:space="preserve">nostra </w:t>
      </w:r>
      <w:r w:rsidR="00FD0DE0">
        <w:t>piattaforma rappresenta il mezzo con cui raggiungere questo ambizioso obiettivo</w:t>
      </w:r>
      <w:r w:rsidR="001252DB">
        <w:t>».</w:t>
      </w:r>
    </w:p>
    <w:p w:rsidR="00575FB7" w:rsidRDefault="00575FB7" w:rsidP="00DF54DE">
      <w:pPr>
        <w:spacing w:after="0"/>
        <w:jc w:val="both"/>
      </w:pPr>
    </w:p>
    <w:p w:rsidR="003419C9" w:rsidRPr="00DF54DE" w:rsidRDefault="003419C9" w:rsidP="00DF54DE">
      <w:pPr>
        <w:spacing w:after="0"/>
        <w:jc w:val="both"/>
      </w:pPr>
    </w:p>
    <w:p w:rsidR="00BA66B8" w:rsidRPr="00606B0B" w:rsidRDefault="003419C9" w:rsidP="00606B0B">
      <w:pPr>
        <w:spacing w:after="0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Contatti: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06B0B" w:rsidTr="00606B0B">
        <w:tc>
          <w:tcPr>
            <w:tcW w:w="4889" w:type="dxa"/>
          </w:tcPr>
          <w:p w:rsidR="00606B0B" w:rsidRPr="00E3755B" w:rsidRDefault="00606B0B" w:rsidP="00606B0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19C9">
              <w:rPr>
                <w:b/>
              </w:rPr>
              <w:t>Fondazione GIMBE</w:t>
            </w:r>
            <w:r w:rsidRPr="00E3755B">
              <w:rPr>
                <w:rFonts w:ascii="Trebuchet MS" w:eastAsia="Calibri" w:hAnsi="Trebuchet MS" w:cs="Times New Roman"/>
              </w:rPr>
              <w:br/>
            </w:r>
            <w:r w:rsidRPr="00E3755B">
              <w:rPr>
                <w:rFonts w:ascii="Calibri" w:eastAsia="Calibri" w:hAnsi="Calibri" w:cs="Times New Roman"/>
                <w:sz w:val="20"/>
                <w:szCs w:val="20"/>
              </w:rPr>
              <w:t>Via Amendola 2 - 40121 Bologna</w:t>
            </w:r>
          </w:p>
          <w:p w:rsidR="00606B0B" w:rsidRPr="00E3755B" w:rsidRDefault="00606B0B" w:rsidP="00606B0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3755B">
              <w:rPr>
                <w:rFonts w:ascii="Calibri" w:eastAsia="Calibri" w:hAnsi="Calibri" w:cs="Times New Roman"/>
                <w:sz w:val="20"/>
                <w:szCs w:val="20"/>
              </w:rPr>
              <w:t>Tel. 051 5883920 - Fax 051 4075774</w:t>
            </w:r>
          </w:p>
          <w:p w:rsidR="00606B0B" w:rsidRDefault="00606B0B" w:rsidP="00606B0B">
            <w:r w:rsidRPr="00E3755B">
              <w:rPr>
                <w:rFonts w:ascii="Calibri" w:eastAsia="Calibri" w:hAnsi="Calibri" w:cs="Times New Roman"/>
                <w:sz w:val="20"/>
                <w:szCs w:val="20"/>
              </w:rPr>
              <w:t xml:space="preserve">E-mail: </w:t>
            </w:r>
            <w:hyperlink r:id="rId8" w:history="1">
              <w:r w:rsidRPr="00E3755B">
                <w:rPr>
                  <w:rFonts w:ascii="Calibri" w:eastAsia="Calibri" w:hAnsi="Calibri" w:cs="Times New Roman"/>
                  <w:sz w:val="20"/>
                  <w:szCs w:val="20"/>
                </w:rPr>
                <w:t>ufficio.stampa@gimbe.org</w:t>
              </w:r>
            </w:hyperlink>
          </w:p>
          <w:p w:rsidR="00606B0B" w:rsidRDefault="00606B0B" w:rsidP="00B068FB">
            <w:pPr>
              <w:jc w:val="both"/>
            </w:pPr>
          </w:p>
        </w:tc>
        <w:tc>
          <w:tcPr>
            <w:tcW w:w="4889" w:type="dxa"/>
          </w:tcPr>
          <w:p w:rsidR="00606B0B" w:rsidRPr="00606B0B" w:rsidRDefault="00606B0B" w:rsidP="00606B0B">
            <w:pPr>
              <w:jc w:val="right"/>
              <w:rPr>
                <w:sz w:val="20"/>
              </w:rPr>
            </w:pPr>
            <w:r w:rsidRPr="00606B0B">
              <w:rPr>
                <w:b/>
              </w:rPr>
              <w:t xml:space="preserve">Associazione </w:t>
            </w:r>
            <w:r>
              <w:rPr>
                <w:b/>
              </w:rPr>
              <w:t>O</w:t>
            </w:r>
            <w:r w:rsidRPr="00606B0B">
              <w:rPr>
                <w:b/>
              </w:rPr>
              <w:t xml:space="preserve">spedali </w:t>
            </w:r>
            <w:r>
              <w:rPr>
                <w:b/>
              </w:rPr>
              <w:t>P</w:t>
            </w:r>
            <w:r w:rsidRPr="00606B0B">
              <w:rPr>
                <w:b/>
              </w:rPr>
              <w:t xml:space="preserve">ediatrici </w:t>
            </w:r>
            <w:r>
              <w:rPr>
                <w:b/>
              </w:rPr>
              <w:t>I</w:t>
            </w:r>
            <w:r w:rsidRPr="00606B0B">
              <w:rPr>
                <w:b/>
              </w:rPr>
              <w:t xml:space="preserve">taliani </w:t>
            </w:r>
            <w:r>
              <w:rPr>
                <w:b/>
              </w:rPr>
              <w:t xml:space="preserve">- </w:t>
            </w:r>
            <w:r w:rsidRPr="00606B0B">
              <w:rPr>
                <w:b/>
              </w:rPr>
              <w:t>AOPI</w:t>
            </w:r>
            <w:r>
              <w:t xml:space="preserve"> </w:t>
            </w:r>
            <w:r>
              <w:br/>
            </w:r>
            <w:r w:rsidRPr="00606B0B">
              <w:rPr>
                <w:sz w:val="20"/>
              </w:rPr>
              <w:t xml:space="preserve">Via Gaslini 5 - 16147 Genova </w:t>
            </w:r>
            <w:r w:rsidRPr="00606B0B">
              <w:rPr>
                <w:sz w:val="20"/>
              </w:rPr>
              <w:br/>
              <w:t>Tel/Fax. 010 56362268</w:t>
            </w:r>
          </w:p>
          <w:p w:rsidR="00606B0B" w:rsidRDefault="00606B0B" w:rsidP="00606B0B">
            <w:pPr>
              <w:jc w:val="right"/>
            </w:pPr>
            <w:r w:rsidRPr="00606B0B">
              <w:rPr>
                <w:sz w:val="20"/>
              </w:rPr>
              <w:t>E-mail: direzionegenerale@gaslini.org</w:t>
            </w:r>
          </w:p>
        </w:tc>
      </w:tr>
    </w:tbl>
    <w:p w:rsidR="00606B0B" w:rsidRDefault="00606B0B" w:rsidP="00B068FB">
      <w:pPr>
        <w:jc w:val="both"/>
      </w:pPr>
    </w:p>
    <w:sectPr w:rsidR="00606B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E4" w:rsidRDefault="00612BE4" w:rsidP="00F9179C">
      <w:pPr>
        <w:spacing w:after="0" w:line="240" w:lineRule="auto"/>
      </w:pPr>
      <w:r>
        <w:separator/>
      </w:r>
    </w:p>
  </w:endnote>
  <w:endnote w:type="continuationSeparator" w:id="0">
    <w:p w:rsidR="00612BE4" w:rsidRDefault="00612BE4" w:rsidP="00F9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E4" w:rsidRDefault="00612BE4" w:rsidP="00F9179C">
      <w:pPr>
        <w:spacing w:after="0" w:line="240" w:lineRule="auto"/>
      </w:pPr>
      <w:r>
        <w:separator/>
      </w:r>
    </w:p>
  </w:footnote>
  <w:footnote w:type="continuationSeparator" w:id="0">
    <w:p w:rsidR="00612BE4" w:rsidRDefault="00612BE4" w:rsidP="00F9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1DD"/>
    <w:multiLevelType w:val="hybridMultilevel"/>
    <w:tmpl w:val="FDB23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14A2F"/>
    <w:multiLevelType w:val="hybridMultilevel"/>
    <w:tmpl w:val="5656B2E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B785C"/>
    <w:multiLevelType w:val="hybridMultilevel"/>
    <w:tmpl w:val="66F68C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322A14"/>
    <w:multiLevelType w:val="hybridMultilevel"/>
    <w:tmpl w:val="033A42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E04C25"/>
    <w:multiLevelType w:val="hybridMultilevel"/>
    <w:tmpl w:val="C99A96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F04A66"/>
    <w:multiLevelType w:val="hybridMultilevel"/>
    <w:tmpl w:val="FE582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411F8"/>
    <w:multiLevelType w:val="hybridMultilevel"/>
    <w:tmpl w:val="17129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EB6739"/>
    <w:multiLevelType w:val="hybridMultilevel"/>
    <w:tmpl w:val="923467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17"/>
  </w:num>
  <w:num w:numId="5">
    <w:abstractNumId w:val="11"/>
  </w:num>
  <w:num w:numId="6">
    <w:abstractNumId w:val="9"/>
  </w:num>
  <w:num w:numId="7">
    <w:abstractNumId w:val="14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7"/>
  </w:num>
  <w:num w:numId="14">
    <w:abstractNumId w:val="2"/>
  </w:num>
  <w:num w:numId="15">
    <w:abstractNumId w:val="6"/>
  </w:num>
  <w:num w:numId="16">
    <w:abstractNumId w:val="15"/>
  </w:num>
  <w:num w:numId="17">
    <w:abstractNumId w:val="0"/>
  </w:num>
  <w:num w:numId="18">
    <w:abstractNumId w:val="18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1AE4"/>
    <w:rsid w:val="00002C1B"/>
    <w:rsid w:val="00003F78"/>
    <w:rsid w:val="00005B25"/>
    <w:rsid w:val="00006555"/>
    <w:rsid w:val="000065AB"/>
    <w:rsid w:val="000072C5"/>
    <w:rsid w:val="00010498"/>
    <w:rsid w:val="0001384A"/>
    <w:rsid w:val="00013DFA"/>
    <w:rsid w:val="00016475"/>
    <w:rsid w:val="00017968"/>
    <w:rsid w:val="00017FB4"/>
    <w:rsid w:val="00023D8A"/>
    <w:rsid w:val="00035404"/>
    <w:rsid w:val="0004001C"/>
    <w:rsid w:val="00040890"/>
    <w:rsid w:val="00043ED4"/>
    <w:rsid w:val="0004410A"/>
    <w:rsid w:val="00047263"/>
    <w:rsid w:val="000518A0"/>
    <w:rsid w:val="00051F7A"/>
    <w:rsid w:val="0005402C"/>
    <w:rsid w:val="00054BFC"/>
    <w:rsid w:val="00055AE9"/>
    <w:rsid w:val="00055D27"/>
    <w:rsid w:val="000602AA"/>
    <w:rsid w:val="00063950"/>
    <w:rsid w:val="0006440E"/>
    <w:rsid w:val="000657A8"/>
    <w:rsid w:val="00067B8F"/>
    <w:rsid w:val="000707B3"/>
    <w:rsid w:val="000715A9"/>
    <w:rsid w:val="00073870"/>
    <w:rsid w:val="00074788"/>
    <w:rsid w:val="00090A39"/>
    <w:rsid w:val="000927C7"/>
    <w:rsid w:val="000A0FC3"/>
    <w:rsid w:val="000A170D"/>
    <w:rsid w:val="000A1978"/>
    <w:rsid w:val="000A2084"/>
    <w:rsid w:val="000A62A9"/>
    <w:rsid w:val="000A6FB5"/>
    <w:rsid w:val="000A7B66"/>
    <w:rsid w:val="000B07B0"/>
    <w:rsid w:val="000B4DE8"/>
    <w:rsid w:val="000B5A68"/>
    <w:rsid w:val="000B6633"/>
    <w:rsid w:val="000C544C"/>
    <w:rsid w:val="000C6130"/>
    <w:rsid w:val="000D02E4"/>
    <w:rsid w:val="000D1DEC"/>
    <w:rsid w:val="000D1F7A"/>
    <w:rsid w:val="000D23C3"/>
    <w:rsid w:val="000D44D4"/>
    <w:rsid w:val="000D6AB5"/>
    <w:rsid w:val="000D7252"/>
    <w:rsid w:val="000E2E4F"/>
    <w:rsid w:val="000E5B7B"/>
    <w:rsid w:val="000E7CC2"/>
    <w:rsid w:val="000F0BBD"/>
    <w:rsid w:val="000F10F8"/>
    <w:rsid w:val="000F1633"/>
    <w:rsid w:val="000F36BB"/>
    <w:rsid w:val="000F39EF"/>
    <w:rsid w:val="000F4064"/>
    <w:rsid w:val="000F5C0F"/>
    <w:rsid w:val="0010059E"/>
    <w:rsid w:val="00106462"/>
    <w:rsid w:val="00107096"/>
    <w:rsid w:val="00110319"/>
    <w:rsid w:val="0011205F"/>
    <w:rsid w:val="001139A6"/>
    <w:rsid w:val="00113D4A"/>
    <w:rsid w:val="00115E43"/>
    <w:rsid w:val="001167D9"/>
    <w:rsid w:val="00117BD0"/>
    <w:rsid w:val="00120D73"/>
    <w:rsid w:val="001252DB"/>
    <w:rsid w:val="00125C6A"/>
    <w:rsid w:val="001317CF"/>
    <w:rsid w:val="00134C8C"/>
    <w:rsid w:val="00135F49"/>
    <w:rsid w:val="00143689"/>
    <w:rsid w:val="00144F94"/>
    <w:rsid w:val="001458FE"/>
    <w:rsid w:val="0014636B"/>
    <w:rsid w:val="001471AF"/>
    <w:rsid w:val="001507C2"/>
    <w:rsid w:val="0015229D"/>
    <w:rsid w:val="00156757"/>
    <w:rsid w:val="001578C4"/>
    <w:rsid w:val="00162FBC"/>
    <w:rsid w:val="00163BFB"/>
    <w:rsid w:val="001654A5"/>
    <w:rsid w:val="001672D3"/>
    <w:rsid w:val="00170760"/>
    <w:rsid w:val="00170B46"/>
    <w:rsid w:val="001718F8"/>
    <w:rsid w:val="00173764"/>
    <w:rsid w:val="0017405D"/>
    <w:rsid w:val="001748BA"/>
    <w:rsid w:val="001750C1"/>
    <w:rsid w:val="001773A3"/>
    <w:rsid w:val="00185A0D"/>
    <w:rsid w:val="00192DAD"/>
    <w:rsid w:val="00193481"/>
    <w:rsid w:val="00193F19"/>
    <w:rsid w:val="00196A93"/>
    <w:rsid w:val="001A2867"/>
    <w:rsid w:val="001A3E0D"/>
    <w:rsid w:val="001A776D"/>
    <w:rsid w:val="001A7A7F"/>
    <w:rsid w:val="001C51E2"/>
    <w:rsid w:val="001D0E41"/>
    <w:rsid w:val="001D153D"/>
    <w:rsid w:val="001D1985"/>
    <w:rsid w:val="001D370B"/>
    <w:rsid w:val="001D4CE8"/>
    <w:rsid w:val="001E2CD4"/>
    <w:rsid w:val="001E6902"/>
    <w:rsid w:val="001F1C35"/>
    <w:rsid w:val="001F20B8"/>
    <w:rsid w:val="001F34EE"/>
    <w:rsid w:val="001F38E2"/>
    <w:rsid w:val="001F7891"/>
    <w:rsid w:val="00200B3D"/>
    <w:rsid w:val="00202A01"/>
    <w:rsid w:val="00203548"/>
    <w:rsid w:val="0020435A"/>
    <w:rsid w:val="00206047"/>
    <w:rsid w:val="002073BD"/>
    <w:rsid w:val="00207B90"/>
    <w:rsid w:val="0021155E"/>
    <w:rsid w:val="00213D45"/>
    <w:rsid w:val="00214662"/>
    <w:rsid w:val="002165B9"/>
    <w:rsid w:val="00223F01"/>
    <w:rsid w:val="00224BF8"/>
    <w:rsid w:val="00233A32"/>
    <w:rsid w:val="00233EF5"/>
    <w:rsid w:val="002349C3"/>
    <w:rsid w:val="0023771D"/>
    <w:rsid w:val="00237C1F"/>
    <w:rsid w:val="00242077"/>
    <w:rsid w:val="00245ED9"/>
    <w:rsid w:val="0025100A"/>
    <w:rsid w:val="002551A1"/>
    <w:rsid w:val="0026628E"/>
    <w:rsid w:val="00266561"/>
    <w:rsid w:val="00266E1A"/>
    <w:rsid w:val="002723FC"/>
    <w:rsid w:val="0027468B"/>
    <w:rsid w:val="00282655"/>
    <w:rsid w:val="00282DAE"/>
    <w:rsid w:val="00283AF7"/>
    <w:rsid w:val="00287105"/>
    <w:rsid w:val="002875AC"/>
    <w:rsid w:val="00291602"/>
    <w:rsid w:val="0029392F"/>
    <w:rsid w:val="00297583"/>
    <w:rsid w:val="0029777D"/>
    <w:rsid w:val="002A2034"/>
    <w:rsid w:val="002A3232"/>
    <w:rsid w:val="002A69A4"/>
    <w:rsid w:val="002B12E6"/>
    <w:rsid w:val="002B1329"/>
    <w:rsid w:val="002B4C36"/>
    <w:rsid w:val="002B6930"/>
    <w:rsid w:val="002B7295"/>
    <w:rsid w:val="002C009B"/>
    <w:rsid w:val="002C0B56"/>
    <w:rsid w:val="002C0F1B"/>
    <w:rsid w:val="002C3A9C"/>
    <w:rsid w:val="002C5187"/>
    <w:rsid w:val="002C5517"/>
    <w:rsid w:val="002D098C"/>
    <w:rsid w:val="002D1077"/>
    <w:rsid w:val="002D1A9D"/>
    <w:rsid w:val="002D1F39"/>
    <w:rsid w:val="002D2C39"/>
    <w:rsid w:val="002D4A12"/>
    <w:rsid w:val="002D61E1"/>
    <w:rsid w:val="002D7409"/>
    <w:rsid w:val="002E2D66"/>
    <w:rsid w:val="002E33A2"/>
    <w:rsid w:val="002E5382"/>
    <w:rsid w:val="002E5E3C"/>
    <w:rsid w:val="002F2E6A"/>
    <w:rsid w:val="002F323D"/>
    <w:rsid w:val="002F3D7C"/>
    <w:rsid w:val="002F605D"/>
    <w:rsid w:val="002F67C1"/>
    <w:rsid w:val="002F6B4D"/>
    <w:rsid w:val="00300EF7"/>
    <w:rsid w:val="00301F05"/>
    <w:rsid w:val="00302197"/>
    <w:rsid w:val="00305113"/>
    <w:rsid w:val="003051D1"/>
    <w:rsid w:val="00310654"/>
    <w:rsid w:val="00313AD1"/>
    <w:rsid w:val="00315734"/>
    <w:rsid w:val="00315EE2"/>
    <w:rsid w:val="0031648A"/>
    <w:rsid w:val="0031755E"/>
    <w:rsid w:val="00321C3D"/>
    <w:rsid w:val="00323A55"/>
    <w:rsid w:val="00325E98"/>
    <w:rsid w:val="003268D1"/>
    <w:rsid w:val="00327AF0"/>
    <w:rsid w:val="00331B49"/>
    <w:rsid w:val="00331F29"/>
    <w:rsid w:val="0033460B"/>
    <w:rsid w:val="0033752D"/>
    <w:rsid w:val="003419C9"/>
    <w:rsid w:val="003427B8"/>
    <w:rsid w:val="0034291E"/>
    <w:rsid w:val="0034348D"/>
    <w:rsid w:val="00347675"/>
    <w:rsid w:val="00347BD4"/>
    <w:rsid w:val="00353CA0"/>
    <w:rsid w:val="00353E36"/>
    <w:rsid w:val="003554E0"/>
    <w:rsid w:val="00355DBF"/>
    <w:rsid w:val="0035647C"/>
    <w:rsid w:val="003576FF"/>
    <w:rsid w:val="00357F80"/>
    <w:rsid w:val="00360CA3"/>
    <w:rsid w:val="00363764"/>
    <w:rsid w:val="00380A73"/>
    <w:rsid w:val="00382F29"/>
    <w:rsid w:val="00384AF1"/>
    <w:rsid w:val="00385EE6"/>
    <w:rsid w:val="0038724D"/>
    <w:rsid w:val="00390EF1"/>
    <w:rsid w:val="003915E8"/>
    <w:rsid w:val="003933A7"/>
    <w:rsid w:val="00393B9D"/>
    <w:rsid w:val="003955A0"/>
    <w:rsid w:val="003A13B4"/>
    <w:rsid w:val="003B0CC6"/>
    <w:rsid w:val="003B4A8D"/>
    <w:rsid w:val="003B5767"/>
    <w:rsid w:val="003B5D7A"/>
    <w:rsid w:val="003C276B"/>
    <w:rsid w:val="003C48B6"/>
    <w:rsid w:val="003D08E2"/>
    <w:rsid w:val="003D12E4"/>
    <w:rsid w:val="003D396A"/>
    <w:rsid w:val="003D4318"/>
    <w:rsid w:val="003D66C8"/>
    <w:rsid w:val="003D789F"/>
    <w:rsid w:val="003E0375"/>
    <w:rsid w:val="003E4422"/>
    <w:rsid w:val="003E4FF7"/>
    <w:rsid w:val="003F1AAC"/>
    <w:rsid w:val="003F1EF8"/>
    <w:rsid w:val="003F35EF"/>
    <w:rsid w:val="003F3B35"/>
    <w:rsid w:val="003F470F"/>
    <w:rsid w:val="00400D83"/>
    <w:rsid w:val="004014A4"/>
    <w:rsid w:val="00403B4A"/>
    <w:rsid w:val="004052B2"/>
    <w:rsid w:val="00405C0C"/>
    <w:rsid w:val="00410A12"/>
    <w:rsid w:val="00412253"/>
    <w:rsid w:val="00415FC6"/>
    <w:rsid w:val="00424241"/>
    <w:rsid w:val="00430270"/>
    <w:rsid w:val="0043572C"/>
    <w:rsid w:val="0044012A"/>
    <w:rsid w:val="004412E7"/>
    <w:rsid w:val="00441D52"/>
    <w:rsid w:val="00442312"/>
    <w:rsid w:val="004426A7"/>
    <w:rsid w:val="004432F6"/>
    <w:rsid w:val="0044687F"/>
    <w:rsid w:val="00446F85"/>
    <w:rsid w:val="00452891"/>
    <w:rsid w:val="00452900"/>
    <w:rsid w:val="004566FE"/>
    <w:rsid w:val="00456AC9"/>
    <w:rsid w:val="00461BFF"/>
    <w:rsid w:val="0046775E"/>
    <w:rsid w:val="00470D92"/>
    <w:rsid w:val="00470E31"/>
    <w:rsid w:val="0047586E"/>
    <w:rsid w:val="004769C1"/>
    <w:rsid w:val="00480E9D"/>
    <w:rsid w:val="0048225B"/>
    <w:rsid w:val="00490397"/>
    <w:rsid w:val="00490F61"/>
    <w:rsid w:val="004945E2"/>
    <w:rsid w:val="004952D7"/>
    <w:rsid w:val="00496108"/>
    <w:rsid w:val="004A0E05"/>
    <w:rsid w:val="004A18D7"/>
    <w:rsid w:val="004A1B26"/>
    <w:rsid w:val="004A4E5E"/>
    <w:rsid w:val="004A5489"/>
    <w:rsid w:val="004B14B3"/>
    <w:rsid w:val="004B5B72"/>
    <w:rsid w:val="004D0248"/>
    <w:rsid w:val="004D3A0B"/>
    <w:rsid w:val="004D469E"/>
    <w:rsid w:val="004D4B67"/>
    <w:rsid w:val="004E0630"/>
    <w:rsid w:val="004E4BBD"/>
    <w:rsid w:val="004E5018"/>
    <w:rsid w:val="004E5EFE"/>
    <w:rsid w:val="004F064A"/>
    <w:rsid w:val="004F0FD3"/>
    <w:rsid w:val="004F3D78"/>
    <w:rsid w:val="004F3FEB"/>
    <w:rsid w:val="005013AF"/>
    <w:rsid w:val="0050147C"/>
    <w:rsid w:val="005014CD"/>
    <w:rsid w:val="00501793"/>
    <w:rsid w:val="00505BFD"/>
    <w:rsid w:val="00510AA1"/>
    <w:rsid w:val="005110F5"/>
    <w:rsid w:val="00511E6F"/>
    <w:rsid w:val="00512879"/>
    <w:rsid w:val="00516340"/>
    <w:rsid w:val="00517886"/>
    <w:rsid w:val="005204CB"/>
    <w:rsid w:val="00524F37"/>
    <w:rsid w:val="00525AEA"/>
    <w:rsid w:val="00525FA8"/>
    <w:rsid w:val="005272D8"/>
    <w:rsid w:val="00531A86"/>
    <w:rsid w:val="00531EA2"/>
    <w:rsid w:val="00532D90"/>
    <w:rsid w:val="005339EC"/>
    <w:rsid w:val="00536B2B"/>
    <w:rsid w:val="00537886"/>
    <w:rsid w:val="005419E9"/>
    <w:rsid w:val="00541DC9"/>
    <w:rsid w:val="00542475"/>
    <w:rsid w:val="005440CF"/>
    <w:rsid w:val="005516A8"/>
    <w:rsid w:val="00557DAA"/>
    <w:rsid w:val="00565B66"/>
    <w:rsid w:val="00565C3C"/>
    <w:rsid w:val="0057085B"/>
    <w:rsid w:val="005724FD"/>
    <w:rsid w:val="00572DF6"/>
    <w:rsid w:val="00573AB6"/>
    <w:rsid w:val="00573E7E"/>
    <w:rsid w:val="00574278"/>
    <w:rsid w:val="005755A4"/>
    <w:rsid w:val="00575FB7"/>
    <w:rsid w:val="00577D77"/>
    <w:rsid w:val="00580725"/>
    <w:rsid w:val="00584727"/>
    <w:rsid w:val="00586FDE"/>
    <w:rsid w:val="00590E5A"/>
    <w:rsid w:val="005915B2"/>
    <w:rsid w:val="0059277C"/>
    <w:rsid w:val="005940D1"/>
    <w:rsid w:val="00594E34"/>
    <w:rsid w:val="00597BC8"/>
    <w:rsid w:val="005A03A1"/>
    <w:rsid w:val="005A1309"/>
    <w:rsid w:val="005A2BB7"/>
    <w:rsid w:val="005A3A8D"/>
    <w:rsid w:val="005A4ADA"/>
    <w:rsid w:val="005B3A18"/>
    <w:rsid w:val="005B4F61"/>
    <w:rsid w:val="005B57EF"/>
    <w:rsid w:val="005C00DD"/>
    <w:rsid w:val="005C7707"/>
    <w:rsid w:val="005D133C"/>
    <w:rsid w:val="005D33D4"/>
    <w:rsid w:val="005D5AB0"/>
    <w:rsid w:val="005D5CF2"/>
    <w:rsid w:val="005D7FCA"/>
    <w:rsid w:val="005E0616"/>
    <w:rsid w:val="005E1232"/>
    <w:rsid w:val="005E485F"/>
    <w:rsid w:val="006002AA"/>
    <w:rsid w:val="00606B0B"/>
    <w:rsid w:val="00606BF5"/>
    <w:rsid w:val="00611C67"/>
    <w:rsid w:val="00612A6E"/>
    <w:rsid w:val="00612BE4"/>
    <w:rsid w:val="00614076"/>
    <w:rsid w:val="00614E5A"/>
    <w:rsid w:val="00620205"/>
    <w:rsid w:val="00620742"/>
    <w:rsid w:val="0062275E"/>
    <w:rsid w:val="0062554E"/>
    <w:rsid w:val="006267A9"/>
    <w:rsid w:val="00630230"/>
    <w:rsid w:val="00631233"/>
    <w:rsid w:val="0063197E"/>
    <w:rsid w:val="00640B8B"/>
    <w:rsid w:val="00640F9A"/>
    <w:rsid w:val="00641D43"/>
    <w:rsid w:val="00643E28"/>
    <w:rsid w:val="00644661"/>
    <w:rsid w:val="00645153"/>
    <w:rsid w:val="00646223"/>
    <w:rsid w:val="00650304"/>
    <w:rsid w:val="006535F8"/>
    <w:rsid w:val="0065715D"/>
    <w:rsid w:val="00657782"/>
    <w:rsid w:val="00662543"/>
    <w:rsid w:val="00663B7B"/>
    <w:rsid w:val="006640FF"/>
    <w:rsid w:val="00667145"/>
    <w:rsid w:val="006709EA"/>
    <w:rsid w:val="00670AD9"/>
    <w:rsid w:val="006713C2"/>
    <w:rsid w:val="006735D1"/>
    <w:rsid w:val="00675E56"/>
    <w:rsid w:val="0067632C"/>
    <w:rsid w:val="006771C7"/>
    <w:rsid w:val="006774B7"/>
    <w:rsid w:val="00677A85"/>
    <w:rsid w:val="006805A5"/>
    <w:rsid w:val="00680B51"/>
    <w:rsid w:val="006821E3"/>
    <w:rsid w:val="00694C51"/>
    <w:rsid w:val="006955E7"/>
    <w:rsid w:val="00695FCF"/>
    <w:rsid w:val="00696965"/>
    <w:rsid w:val="00696DDA"/>
    <w:rsid w:val="006A01F5"/>
    <w:rsid w:val="006A135C"/>
    <w:rsid w:val="006A150F"/>
    <w:rsid w:val="006A3457"/>
    <w:rsid w:val="006A4CFB"/>
    <w:rsid w:val="006A71A2"/>
    <w:rsid w:val="006A775F"/>
    <w:rsid w:val="006B2270"/>
    <w:rsid w:val="006B2775"/>
    <w:rsid w:val="006B5E7A"/>
    <w:rsid w:val="006B6956"/>
    <w:rsid w:val="006C01DE"/>
    <w:rsid w:val="006C09E3"/>
    <w:rsid w:val="006C41FF"/>
    <w:rsid w:val="006C4E62"/>
    <w:rsid w:val="006C5880"/>
    <w:rsid w:val="006D502F"/>
    <w:rsid w:val="006D5067"/>
    <w:rsid w:val="006E1EA3"/>
    <w:rsid w:val="006E27FD"/>
    <w:rsid w:val="006E4327"/>
    <w:rsid w:val="006E4DAD"/>
    <w:rsid w:val="006E6CC2"/>
    <w:rsid w:val="006F1077"/>
    <w:rsid w:val="006F149C"/>
    <w:rsid w:val="006F4E62"/>
    <w:rsid w:val="006F5C05"/>
    <w:rsid w:val="006F6ADA"/>
    <w:rsid w:val="006F707F"/>
    <w:rsid w:val="0070382E"/>
    <w:rsid w:val="0070621C"/>
    <w:rsid w:val="007102CA"/>
    <w:rsid w:val="00710A6B"/>
    <w:rsid w:val="007111BE"/>
    <w:rsid w:val="0071123A"/>
    <w:rsid w:val="00711E25"/>
    <w:rsid w:val="0071439B"/>
    <w:rsid w:val="00715817"/>
    <w:rsid w:val="00717BAE"/>
    <w:rsid w:val="0072122E"/>
    <w:rsid w:val="00721DCE"/>
    <w:rsid w:val="00723B85"/>
    <w:rsid w:val="007257B8"/>
    <w:rsid w:val="00725EFA"/>
    <w:rsid w:val="00726692"/>
    <w:rsid w:val="00726DB2"/>
    <w:rsid w:val="00727A83"/>
    <w:rsid w:val="0073174A"/>
    <w:rsid w:val="007333BE"/>
    <w:rsid w:val="007335A8"/>
    <w:rsid w:val="00733BEC"/>
    <w:rsid w:val="00737013"/>
    <w:rsid w:val="0073764E"/>
    <w:rsid w:val="00740FB7"/>
    <w:rsid w:val="00746AC0"/>
    <w:rsid w:val="00747081"/>
    <w:rsid w:val="0075099D"/>
    <w:rsid w:val="007541A8"/>
    <w:rsid w:val="0075611C"/>
    <w:rsid w:val="00756B84"/>
    <w:rsid w:val="00760136"/>
    <w:rsid w:val="00760496"/>
    <w:rsid w:val="00763FB0"/>
    <w:rsid w:val="007673BA"/>
    <w:rsid w:val="00770491"/>
    <w:rsid w:val="00770D2D"/>
    <w:rsid w:val="00772C0B"/>
    <w:rsid w:val="007738D0"/>
    <w:rsid w:val="00773EC0"/>
    <w:rsid w:val="0077464A"/>
    <w:rsid w:val="00774E33"/>
    <w:rsid w:val="0077567A"/>
    <w:rsid w:val="00780533"/>
    <w:rsid w:val="00780B4A"/>
    <w:rsid w:val="00781BED"/>
    <w:rsid w:val="00784F7B"/>
    <w:rsid w:val="0078737D"/>
    <w:rsid w:val="00790464"/>
    <w:rsid w:val="007939B6"/>
    <w:rsid w:val="007964C7"/>
    <w:rsid w:val="007A7A39"/>
    <w:rsid w:val="007B05F7"/>
    <w:rsid w:val="007B10ED"/>
    <w:rsid w:val="007B1251"/>
    <w:rsid w:val="007B1924"/>
    <w:rsid w:val="007B199A"/>
    <w:rsid w:val="007B1BA6"/>
    <w:rsid w:val="007B48F8"/>
    <w:rsid w:val="007B5624"/>
    <w:rsid w:val="007C0B40"/>
    <w:rsid w:val="007C5420"/>
    <w:rsid w:val="007D1008"/>
    <w:rsid w:val="007D2672"/>
    <w:rsid w:val="007D3978"/>
    <w:rsid w:val="007D4B6B"/>
    <w:rsid w:val="007D62DC"/>
    <w:rsid w:val="007D7930"/>
    <w:rsid w:val="007E4274"/>
    <w:rsid w:val="007E728E"/>
    <w:rsid w:val="007E784C"/>
    <w:rsid w:val="007F103F"/>
    <w:rsid w:val="007F130A"/>
    <w:rsid w:val="007F3D4F"/>
    <w:rsid w:val="007F46C8"/>
    <w:rsid w:val="008019DB"/>
    <w:rsid w:val="00802069"/>
    <w:rsid w:val="008025DC"/>
    <w:rsid w:val="00803C62"/>
    <w:rsid w:val="00806EC8"/>
    <w:rsid w:val="0081356F"/>
    <w:rsid w:val="00814CE9"/>
    <w:rsid w:val="00815D73"/>
    <w:rsid w:val="00825BCB"/>
    <w:rsid w:val="008270A6"/>
    <w:rsid w:val="00827BAF"/>
    <w:rsid w:val="008310E3"/>
    <w:rsid w:val="00831988"/>
    <w:rsid w:val="00832233"/>
    <w:rsid w:val="00832BDC"/>
    <w:rsid w:val="0083364D"/>
    <w:rsid w:val="00834A4A"/>
    <w:rsid w:val="0083564F"/>
    <w:rsid w:val="008356C6"/>
    <w:rsid w:val="008363C6"/>
    <w:rsid w:val="0083673F"/>
    <w:rsid w:val="008409F8"/>
    <w:rsid w:val="00844028"/>
    <w:rsid w:val="0084493B"/>
    <w:rsid w:val="0084542E"/>
    <w:rsid w:val="00845D51"/>
    <w:rsid w:val="008513F9"/>
    <w:rsid w:val="008521CA"/>
    <w:rsid w:val="00852598"/>
    <w:rsid w:val="0085516E"/>
    <w:rsid w:val="008566B3"/>
    <w:rsid w:val="00856765"/>
    <w:rsid w:val="00860B12"/>
    <w:rsid w:val="00862F65"/>
    <w:rsid w:val="00870BAC"/>
    <w:rsid w:val="0087273F"/>
    <w:rsid w:val="008775A4"/>
    <w:rsid w:val="00881122"/>
    <w:rsid w:val="00881AF4"/>
    <w:rsid w:val="008834FE"/>
    <w:rsid w:val="00883BC1"/>
    <w:rsid w:val="00884AE7"/>
    <w:rsid w:val="00890054"/>
    <w:rsid w:val="008956D1"/>
    <w:rsid w:val="00895AE7"/>
    <w:rsid w:val="008976A1"/>
    <w:rsid w:val="008A1766"/>
    <w:rsid w:val="008A36A3"/>
    <w:rsid w:val="008A5D6E"/>
    <w:rsid w:val="008B2BA7"/>
    <w:rsid w:val="008B7F23"/>
    <w:rsid w:val="008C0A82"/>
    <w:rsid w:val="008C1226"/>
    <w:rsid w:val="008D2BDD"/>
    <w:rsid w:val="008D33F8"/>
    <w:rsid w:val="008D4BC6"/>
    <w:rsid w:val="008E4A60"/>
    <w:rsid w:val="008E4AD4"/>
    <w:rsid w:val="008F2550"/>
    <w:rsid w:val="008F2E54"/>
    <w:rsid w:val="008F6560"/>
    <w:rsid w:val="008F6975"/>
    <w:rsid w:val="008F72C4"/>
    <w:rsid w:val="00900A5F"/>
    <w:rsid w:val="00902865"/>
    <w:rsid w:val="00903367"/>
    <w:rsid w:val="009147BE"/>
    <w:rsid w:val="009151AB"/>
    <w:rsid w:val="009171F5"/>
    <w:rsid w:val="00917BA0"/>
    <w:rsid w:val="00917D94"/>
    <w:rsid w:val="00921057"/>
    <w:rsid w:val="00922E1F"/>
    <w:rsid w:val="00924122"/>
    <w:rsid w:val="009241E0"/>
    <w:rsid w:val="00930CCE"/>
    <w:rsid w:val="00931A17"/>
    <w:rsid w:val="009353AC"/>
    <w:rsid w:val="009360C0"/>
    <w:rsid w:val="0093653B"/>
    <w:rsid w:val="00937550"/>
    <w:rsid w:val="00941586"/>
    <w:rsid w:val="00947084"/>
    <w:rsid w:val="00954B73"/>
    <w:rsid w:val="00957D24"/>
    <w:rsid w:val="00965964"/>
    <w:rsid w:val="0096774E"/>
    <w:rsid w:val="00967EF1"/>
    <w:rsid w:val="009700FF"/>
    <w:rsid w:val="0097037F"/>
    <w:rsid w:val="0097193D"/>
    <w:rsid w:val="009722DB"/>
    <w:rsid w:val="00972630"/>
    <w:rsid w:val="00973B94"/>
    <w:rsid w:val="009742B1"/>
    <w:rsid w:val="00976658"/>
    <w:rsid w:val="00976F80"/>
    <w:rsid w:val="009805F2"/>
    <w:rsid w:val="00987C74"/>
    <w:rsid w:val="00996FA7"/>
    <w:rsid w:val="009A0811"/>
    <w:rsid w:val="009A2DA3"/>
    <w:rsid w:val="009A6C03"/>
    <w:rsid w:val="009A7F2E"/>
    <w:rsid w:val="009B0C1D"/>
    <w:rsid w:val="009B382A"/>
    <w:rsid w:val="009C2C3C"/>
    <w:rsid w:val="009C5CB4"/>
    <w:rsid w:val="009C5FBB"/>
    <w:rsid w:val="009C7037"/>
    <w:rsid w:val="009C7943"/>
    <w:rsid w:val="009D1A5C"/>
    <w:rsid w:val="009D6E1C"/>
    <w:rsid w:val="009E3EAC"/>
    <w:rsid w:val="009E4342"/>
    <w:rsid w:val="009E6215"/>
    <w:rsid w:val="009F0432"/>
    <w:rsid w:val="009F2CAA"/>
    <w:rsid w:val="009F52CC"/>
    <w:rsid w:val="009F691A"/>
    <w:rsid w:val="00A04E54"/>
    <w:rsid w:val="00A061EB"/>
    <w:rsid w:val="00A127A0"/>
    <w:rsid w:val="00A128D8"/>
    <w:rsid w:val="00A12E53"/>
    <w:rsid w:val="00A13DFC"/>
    <w:rsid w:val="00A23E03"/>
    <w:rsid w:val="00A303D1"/>
    <w:rsid w:val="00A36649"/>
    <w:rsid w:val="00A36D32"/>
    <w:rsid w:val="00A37AFD"/>
    <w:rsid w:val="00A40124"/>
    <w:rsid w:val="00A401BC"/>
    <w:rsid w:val="00A401C8"/>
    <w:rsid w:val="00A40F25"/>
    <w:rsid w:val="00A42B48"/>
    <w:rsid w:val="00A44F7D"/>
    <w:rsid w:val="00A57184"/>
    <w:rsid w:val="00A63606"/>
    <w:rsid w:val="00A650B3"/>
    <w:rsid w:val="00A65B9D"/>
    <w:rsid w:val="00A66317"/>
    <w:rsid w:val="00A66E9E"/>
    <w:rsid w:val="00A710F1"/>
    <w:rsid w:val="00A7781C"/>
    <w:rsid w:val="00A86DA7"/>
    <w:rsid w:val="00A90680"/>
    <w:rsid w:val="00A91E49"/>
    <w:rsid w:val="00AA2A57"/>
    <w:rsid w:val="00AA4FF9"/>
    <w:rsid w:val="00AA5738"/>
    <w:rsid w:val="00AB02AE"/>
    <w:rsid w:val="00AB0FBF"/>
    <w:rsid w:val="00AB2DAF"/>
    <w:rsid w:val="00AB5A9E"/>
    <w:rsid w:val="00AB5D58"/>
    <w:rsid w:val="00AC18D7"/>
    <w:rsid w:val="00AC2B50"/>
    <w:rsid w:val="00AC2E6A"/>
    <w:rsid w:val="00AD05A6"/>
    <w:rsid w:val="00AD1DAF"/>
    <w:rsid w:val="00AE001A"/>
    <w:rsid w:val="00AE0F77"/>
    <w:rsid w:val="00AE2D6F"/>
    <w:rsid w:val="00AE4822"/>
    <w:rsid w:val="00AE52B8"/>
    <w:rsid w:val="00AE6140"/>
    <w:rsid w:val="00AE7BCB"/>
    <w:rsid w:val="00AE7C72"/>
    <w:rsid w:val="00AF0726"/>
    <w:rsid w:val="00AF24B2"/>
    <w:rsid w:val="00AF324B"/>
    <w:rsid w:val="00AF529C"/>
    <w:rsid w:val="00AF5345"/>
    <w:rsid w:val="00AF5B03"/>
    <w:rsid w:val="00AF60B7"/>
    <w:rsid w:val="00B00FAA"/>
    <w:rsid w:val="00B03791"/>
    <w:rsid w:val="00B051CC"/>
    <w:rsid w:val="00B068FB"/>
    <w:rsid w:val="00B076DE"/>
    <w:rsid w:val="00B149A9"/>
    <w:rsid w:val="00B16A4C"/>
    <w:rsid w:val="00B17FF8"/>
    <w:rsid w:val="00B22192"/>
    <w:rsid w:val="00B24831"/>
    <w:rsid w:val="00B24A2F"/>
    <w:rsid w:val="00B269A1"/>
    <w:rsid w:val="00B30A72"/>
    <w:rsid w:val="00B30CF7"/>
    <w:rsid w:val="00B30F3E"/>
    <w:rsid w:val="00B3280B"/>
    <w:rsid w:val="00B32EBB"/>
    <w:rsid w:val="00B34570"/>
    <w:rsid w:val="00B365C9"/>
    <w:rsid w:val="00B431C8"/>
    <w:rsid w:val="00B43BAA"/>
    <w:rsid w:val="00B46F5D"/>
    <w:rsid w:val="00B47F55"/>
    <w:rsid w:val="00B510D1"/>
    <w:rsid w:val="00B512D1"/>
    <w:rsid w:val="00B516F4"/>
    <w:rsid w:val="00B53695"/>
    <w:rsid w:val="00B548B5"/>
    <w:rsid w:val="00B5604C"/>
    <w:rsid w:val="00B6021A"/>
    <w:rsid w:val="00B6394F"/>
    <w:rsid w:val="00B63F07"/>
    <w:rsid w:val="00B65FD9"/>
    <w:rsid w:val="00B67FDC"/>
    <w:rsid w:val="00B708CF"/>
    <w:rsid w:val="00B71781"/>
    <w:rsid w:val="00B7222E"/>
    <w:rsid w:val="00B7336C"/>
    <w:rsid w:val="00B77794"/>
    <w:rsid w:val="00B80677"/>
    <w:rsid w:val="00B82437"/>
    <w:rsid w:val="00B829A8"/>
    <w:rsid w:val="00B829B3"/>
    <w:rsid w:val="00B860F7"/>
    <w:rsid w:val="00B9231F"/>
    <w:rsid w:val="00B95065"/>
    <w:rsid w:val="00B96E93"/>
    <w:rsid w:val="00B971AE"/>
    <w:rsid w:val="00B97AE8"/>
    <w:rsid w:val="00BA1C9B"/>
    <w:rsid w:val="00BA66B8"/>
    <w:rsid w:val="00BB01C4"/>
    <w:rsid w:val="00BB1DDF"/>
    <w:rsid w:val="00BB4665"/>
    <w:rsid w:val="00BB4A4E"/>
    <w:rsid w:val="00BC1CC8"/>
    <w:rsid w:val="00BC2D7C"/>
    <w:rsid w:val="00BD3529"/>
    <w:rsid w:val="00BE4EA8"/>
    <w:rsid w:val="00BE56ED"/>
    <w:rsid w:val="00BE7DA4"/>
    <w:rsid w:val="00BF158F"/>
    <w:rsid w:val="00BF2FCB"/>
    <w:rsid w:val="00BF5106"/>
    <w:rsid w:val="00BF5D19"/>
    <w:rsid w:val="00BF7808"/>
    <w:rsid w:val="00C01394"/>
    <w:rsid w:val="00C032E9"/>
    <w:rsid w:val="00C04E50"/>
    <w:rsid w:val="00C053AA"/>
    <w:rsid w:val="00C05572"/>
    <w:rsid w:val="00C1154C"/>
    <w:rsid w:val="00C11CA8"/>
    <w:rsid w:val="00C1350A"/>
    <w:rsid w:val="00C17B97"/>
    <w:rsid w:val="00C2114D"/>
    <w:rsid w:val="00C24B34"/>
    <w:rsid w:val="00C272A3"/>
    <w:rsid w:val="00C31193"/>
    <w:rsid w:val="00C33D12"/>
    <w:rsid w:val="00C343BD"/>
    <w:rsid w:val="00C3561A"/>
    <w:rsid w:val="00C36730"/>
    <w:rsid w:val="00C37AAD"/>
    <w:rsid w:val="00C458CF"/>
    <w:rsid w:val="00C46CFA"/>
    <w:rsid w:val="00C46EC8"/>
    <w:rsid w:val="00C52FF7"/>
    <w:rsid w:val="00C53778"/>
    <w:rsid w:val="00C546FF"/>
    <w:rsid w:val="00C56178"/>
    <w:rsid w:val="00C56EF2"/>
    <w:rsid w:val="00C65769"/>
    <w:rsid w:val="00C65DF2"/>
    <w:rsid w:val="00C674B4"/>
    <w:rsid w:val="00C67708"/>
    <w:rsid w:val="00C72393"/>
    <w:rsid w:val="00C74392"/>
    <w:rsid w:val="00C74422"/>
    <w:rsid w:val="00C77D90"/>
    <w:rsid w:val="00C800A0"/>
    <w:rsid w:val="00C8337E"/>
    <w:rsid w:val="00C8624C"/>
    <w:rsid w:val="00C92B2B"/>
    <w:rsid w:val="00C93054"/>
    <w:rsid w:val="00C93F32"/>
    <w:rsid w:val="00C94450"/>
    <w:rsid w:val="00C94775"/>
    <w:rsid w:val="00C94D3F"/>
    <w:rsid w:val="00C95D73"/>
    <w:rsid w:val="00CA492E"/>
    <w:rsid w:val="00CA4C09"/>
    <w:rsid w:val="00CA4FA9"/>
    <w:rsid w:val="00CA6DEF"/>
    <w:rsid w:val="00CB4D1B"/>
    <w:rsid w:val="00CB773F"/>
    <w:rsid w:val="00CC1780"/>
    <w:rsid w:val="00CC1B6E"/>
    <w:rsid w:val="00CC2F13"/>
    <w:rsid w:val="00CC6717"/>
    <w:rsid w:val="00CC7BDF"/>
    <w:rsid w:val="00CD264D"/>
    <w:rsid w:val="00CE327C"/>
    <w:rsid w:val="00CE47F3"/>
    <w:rsid w:val="00CE7924"/>
    <w:rsid w:val="00CF1C62"/>
    <w:rsid w:val="00CF2586"/>
    <w:rsid w:val="00CF540D"/>
    <w:rsid w:val="00D01B22"/>
    <w:rsid w:val="00D024A4"/>
    <w:rsid w:val="00D02682"/>
    <w:rsid w:val="00D03E15"/>
    <w:rsid w:val="00D07DF0"/>
    <w:rsid w:val="00D10091"/>
    <w:rsid w:val="00D10C97"/>
    <w:rsid w:val="00D13147"/>
    <w:rsid w:val="00D14818"/>
    <w:rsid w:val="00D15111"/>
    <w:rsid w:val="00D167ED"/>
    <w:rsid w:val="00D16CE0"/>
    <w:rsid w:val="00D21F6E"/>
    <w:rsid w:val="00D22CFE"/>
    <w:rsid w:val="00D23AB2"/>
    <w:rsid w:val="00D27104"/>
    <w:rsid w:val="00D31C1B"/>
    <w:rsid w:val="00D3327E"/>
    <w:rsid w:val="00D33A1A"/>
    <w:rsid w:val="00D342E2"/>
    <w:rsid w:val="00D353A8"/>
    <w:rsid w:val="00D369ED"/>
    <w:rsid w:val="00D42242"/>
    <w:rsid w:val="00D45208"/>
    <w:rsid w:val="00D45568"/>
    <w:rsid w:val="00D475DE"/>
    <w:rsid w:val="00D51C6E"/>
    <w:rsid w:val="00D54799"/>
    <w:rsid w:val="00D565E7"/>
    <w:rsid w:val="00D56E5F"/>
    <w:rsid w:val="00D609E5"/>
    <w:rsid w:val="00D636FC"/>
    <w:rsid w:val="00D651BC"/>
    <w:rsid w:val="00D66971"/>
    <w:rsid w:val="00D708B7"/>
    <w:rsid w:val="00D73234"/>
    <w:rsid w:val="00D755A7"/>
    <w:rsid w:val="00D80173"/>
    <w:rsid w:val="00D823A9"/>
    <w:rsid w:val="00D83FB6"/>
    <w:rsid w:val="00D85072"/>
    <w:rsid w:val="00D8679B"/>
    <w:rsid w:val="00D90217"/>
    <w:rsid w:val="00D91F7D"/>
    <w:rsid w:val="00D958FB"/>
    <w:rsid w:val="00D95989"/>
    <w:rsid w:val="00D95B98"/>
    <w:rsid w:val="00D95C6B"/>
    <w:rsid w:val="00D96C89"/>
    <w:rsid w:val="00D97320"/>
    <w:rsid w:val="00DA19DF"/>
    <w:rsid w:val="00DA52E8"/>
    <w:rsid w:val="00DA5EF8"/>
    <w:rsid w:val="00DA6836"/>
    <w:rsid w:val="00DC24BB"/>
    <w:rsid w:val="00DC54A4"/>
    <w:rsid w:val="00DD2C65"/>
    <w:rsid w:val="00DD491D"/>
    <w:rsid w:val="00DD7BB6"/>
    <w:rsid w:val="00DE1D1B"/>
    <w:rsid w:val="00DE5012"/>
    <w:rsid w:val="00DE591C"/>
    <w:rsid w:val="00DE68E0"/>
    <w:rsid w:val="00DE6C37"/>
    <w:rsid w:val="00DF1EE5"/>
    <w:rsid w:val="00DF20F8"/>
    <w:rsid w:val="00DF3C21"/>
    <w:rsid w:val="00DF442A"/>
    <w:rsid w:val="00DF53FC"/>
    <w:rsid w:val="00DF54DE"/>
    <w:rsid w:val="00DF6487"/>
    <w:rsid w:val="00DF796E"/>
    <w:rsid w:val="00E00E5A"/>
    <w:rsid w:val="00E0203D"/>
    <w:rsid w:val="00E03B6A"/>
    <w:rsid w:val="00E0651F"/>
    <w:rsid w:val="00E126E0"/>
    <w:rsid w:val="00E1406B"/>
    <w:rsid w:val="00E1655E"/>
    <w:rsid w:val="00E22F11"/>
    <w:rsid w:val="00E23C48"/>
    <w:rsid w:val="00E25363"/>
    <w:rsid w:val="00E263F2"/>
    <w:rsid w:val="00E273FA"/>
    <w:rsid w:val="00E27E4C"/>
    <w:rsid w:val="00E301EE"/>
    <w:rsid w:val="00E36BE2"/>
    <w:rsid w:val="00E3755B"/>
    <w:rsid w:val="00E37CC9"/>
    <w:rsid w:val="00E43930"/>
    <w:rsid w:val="00E45CD7"/>
    <w:rsid w:val="00E4759B"/>
    <w:rsid w:val="00E544CF"/>
    <w:rsid w:val="00E5485A"/>
    <w:rsid w:val="00E568E1"/>
    <w:rsid w:val="00E60695"/>
    <w:rsid w:val="00E61043"/>
    <w:rsid w:val="00E61CF3"/>
    <w:rsid w:val="00E61E4D"/>
    <w:rsid w:val="00E6515F"/>
    <w:rsid w:val="00E65AAE"/>
    <w:rsid w:val="00E700B0"/>
    <w:rsid w:val="00E75B91"/>
    <w:rsid w:val="00E75F52"/>
    <w:rsid w:val="00E7781F"/>
    <w:rsid w:val="00E8176D"/>
    <w:rsid w:val="00E824FD"/>
    <w:rsid w:val="00E83879"/>
    <w:rsid w:val="00E83BC4"/>
    <w:rsid w:val="00E85690"/>
    <w:rsid w:val="00E8596C"/>
    <w:rsid w:val="00E865C0"/>
    <w:rsid w:val="00E86A8C"/>
    <w:rsid w:val="00E900AF"/>
    <w:rsid w:val="00E91EBD"/>
    <w:rsid w:val="00E94FC2"/>
    <w:rsid w:val="00E959CA"/>
    <w:rsid w:val="00E95C92"/>
    <w:rsid w:val="00E97CC8"/>
    <w:rsid w:val="00EA0ED6"/>
    <w:rsid w:val="00EA3C71"/>
    <w:rsid w:val="00EA6EA0"/>
    <w:rsid w:val="00EB0134"/>
    <w:rsid w:val="00EB14C9"/>
    <w:rsid w:val="00EB27BA"/>
    <w:rsid w:val="00EB2A9C"/>
    <w:rsid w:val="00EB654E"/>
    <w:rsid w:val="00EC1E91"/>
    <w:rsid w:val="00EC55A4"/>
    <w:rsid w:val="00EC55CB"/>
    <w:rsid w:val="00EC5F3F"/>
    <w:rsid w:val="00ED073D"/>
    <w:rsid w:val="00ED26C2"/>
    <w:rsid w:val="00ED471A"/>
    <w:rsid w:val="00EE6DB9"/>
    <w:rsid w:val="00EE75DA"/>
    <w:rsid w:val="00EF47BB"/>
    <w:rsid w:val="00EF67C4"/>
    <w:rsid w:val="00F00618"/>
    <w:rsid w:val="00F01ED5"/>
    <w:rsid w:val="00F03D1A"/>
    <w:rsid w:val="00F06809"/>
    <w:rsid w:val="00F071CA"/>
    <w:rsid w:val="00F11576"/>
    <w:rsid w:val="00F115AA"/>
    <w:rsid w:val="00F117D2"/>
    <w:rsid w:val="00F12BCE"/>
    <w:rsid w:val="00F14364"/>
    <w:rsid w:val="00F16B41"/>
    <w:rsid w:val="00F17700"/>
    <w:rsid w:val="00F245C8"/>
    <w:rsid w:val="00F275D7"/>
    <w:rsid w:val="00F30D32"/>
    <w:rsid w:val="00F320EE"/>
    <w:rsid w:val="00F33B5B"/>
    <w:rsid w:val="00F34041"/>
    <w:rsid w:val="00F36DEA"/>
    <w:rsid w:val="00F37D21"/>
    <w:rsid w:val="00F40047"/>
    <w:rsid w:val="00F4071A"/>
    <w:rsid w:val="00F416C6"/>
    <w:rsid w:val="00F42EAB"/>
    <w:rsid w:val="00F4406F"/>
    <w:rsid w:val="00F4603D"/>
    <w:rsid w:val="00F46DC9"/>
    <w:rsid w:val="00F61E47"/>
    <w:rsid w:val="00F61E7A"/>
    <w:rsid w:val="00F642DE"/>
    <w:rsid w:val="00F6436F"/>
    <w:rsid w:val="00F6596E"/>
    <w:rsid w:val="00F6679F"/>
    <w:rsid w:val="00F677B4"/>
    <w:rsid w:val="00F67CAA"/>
    <w:rsid w:val="00F70D0E"/>
    <w:rsid w:val="00F72F47"/>
    <w:rsid w:val="00F82241"/>
    <w:rsid w:val="00F82796"/>
    <w:rsid w:val="00F839E2"/>
    <w:rsid w:val="00F86243"/>
    <w:rsid w:val="00F916EE"/>
    <w:rsid w:val="00F9179C"/>
    <w:rsid w:val="00F948AD"/>
    <w:rsid w:val="00FA028D"/>
    <w:rsid w:val="00FA1D06"/>
    <w:rsid w:val="00FA35D1"/>
    <w:rsid w:val="00FA68F1"/>
    <w:rsid w:val="00FA6A3A"/>
    <w:rsid w:val="00FB028A"/>
    <w:rsid w:val="00FB2A4D"/>
    <w:rsid w:val="00FB41F7"/>
    <w:rsid w:val="00FC01D2"/>
    <w:rsid w:val="00FC3379"/>
    <w:rsid w:val="00FC4E8E"/>
    <w:rsid w:val="00FC7166"/>
    <w:rsid w:val="00FD0DE0"/>
    <w:rsid w:val="00FD146A"/>
    <w:rsid w:val="00FD1DDA"/>
    <w:rsid w:val="00FD4B4C"/>
    <w:rsid w:val="00FD60A1"/>
    <w:rsid w:val="00FE277E"/>
    <w:rsid w:val="00FE38BE"/>
    <w:rsid w:val="00FE63F6"/>
    <w:rsid w:val="00FE7671"/>
    <w:rsid w:val="00FE7C89"/>
    <w:rsid w:val="00FF4296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BCD"/>
  <w15:docId w15:val="{38445AFC-CE59-4034-974D-2D5E1B01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2F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79C"/>
  </w:style>
  <w:style w:type="paragraph" w:styleId="Pidipagina">
    <w:name w:val="footer"/>
    <w:basedOn w:val="Normale"/>
    <w:link w:val="Pidipagina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gimb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7BF42-DF14-40AB-B2FC-BF40E877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roberto.luceri</cp:lastModifiedBy>
  <cp:revision>6</cp:revision>
  <cp:lastPrinted>2014-01-27T14:53:00Z</cp:lastPrinted>
  <dcterms:created xsi:type="dcterms:W3CDTF">2019-06-03T07:09:00Z</dcterms:created>
  <dcterms:modified xsi:type="dcterms:W3CDTF">2019-06-03T07:44:00Z</dcterms:modified>
</cp:coreProperties>
</file>