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92361D" w:rsidRDefault="002849E0" w:rsidP="00D16EB8">
      <w:pPr>
        <w:jc w:val="center"/>
        <w:rPr>
          <w:b/>
        </w:rPr>
      </w:pPr>
      <w:r>
        <w:rPr>
          <w:rFonts w:ascii="Calibri" w:eastAsia="Calibri" w:hAnsi="Calibri" w:cs="Times New Roman"/>
          <w:b/>
          <w:bCs/>
          <w:sz w:val="36"/>
          <w:szCs w:val="36"/>
        </w:rPr>
        <w:t>L’</w:t>
      </w:r>
      <w:r w:rsidR="00646356">
        <w:rPr>
          <w:rFonts w:ascii="Calibri" w:eastAsia="Calibri" w:hAnsi="Calibri" w:cs="Times New Roman"/>
          <w:b/>
          <w:bCs/>
          <w:sz w:val="36"/>
          <w:szCs w:val="36"/>
        </w:rPr>
        <w:t xml:space="preserve">ESERCIZIO FISICO NELLE MALATTIE CRONICHE: </w:t>
      </w:r>
      <w:r w:rsidR="008279DC">
        <w:rPr>
          <w:rFonts w:ascii="Calibri" w:eastAsia="Calibri" w:hAnsi="Calibri" w:cs="Times New Roman"/>
          <w:b/>
          <w:bCs/>
          <w:sz w:val="36"/>
          <w:szCs w:val="36"/>
        </w:rPr>
        <w:br/>
      </w:r>
      <w:r w:rsidR="00646356">
        <w:rPr>
          <w:rFonts w:ascii="Calibri" w:eastAsia="Calibri" w:hAnsi="Calibri" w:cs="Times New Roman"/>
          <w:b/>
          <w:bCs/>
          <w:sz w:val="36"/>
          <w:szCs w:val="36"/>
        </w:rPr>
        <w:t>EFFICACE</w:t>
      </w:r>
      <w:r w:rsidR="008279DC">
        <w:rPr>
          <w:rFonts w:ascii="Calibri" w:eastAsia="Calibri" w:hAnsi="Calibri" w:cs="Times New Roman"/>
          <w:b/>
          <w:bCs/>
          <w:sz w:val="36"/>
          <w:szCs w:val="36"/>
        </w:rPr>
        <w:t>, MA</w:t>
      </w:r>
      <w:r w:rsidR="00646356">
        <w:rPr>
          <w:rFonts w:ascii="Calibri" w:eastAsia="Calibri" w:hAnsi="Calibri" w:cs="Times New Roman"/>
          <w:b/>
          <w:bCs/>
          <w:sz w:val="36"/>
          <w:szCs w:val="36"/>
        </w:rPr>
        <w:t xml:space="preserve"> </w:t>
      </w:r>
      <w:r w:rsidR="003144BA">
        <w:rPr>
          <w:rFonts w:ascii="Calibri" w:eastAsia="Calibri" w:hAnsi="Calibri" w:cs="Times New Roman"/>
          <w:b/>
          <w:bCs/>
          <w:sz w:val="36"/>
          <w:szCs w:val="36"/>
        </w:rPr>
        <w:t>NON PRESCRITTO</w:t>
      </w:r>
      <w:r w:rsidR="00646356">
        <w:rPr>
          <w:rFonts w:ascii="Calibri" w:eastAsia="Calibri" w:hAnsi="Calibri" w:cs="Times New Roman"/>
          <w:b/>
          <w:bCs/>
          <w:sz w:val="36"/>
          <w:szCs w:val="36"/>
        </w:rPr>
        <w:t xml:space="preserve"> DAI MEDICI</w:t>
      </w:r>
    </w:p>
    <w:p w:rsidR="006570FD" w:rsidRDefault="007C6D28" w:rsidP="00D16EB8">
      <w:pPr>
        <w:jc w:val="both"/>
        <w:rPr>
          <w:b/>
        </w:rPr>
      </w:pPr>
      <w:r>
        <w:rPr>
          <w:b/>
        </w:rPr>
        <w:t>NEL MIRINO</w:t>
      </w:r>
      <w:r w:rsidR="004409D3">
        <w:rPr>
          <w:b/>
        </w:rPr>
        <w:t xml:space="preserve"> DEL</w:t>
      </w:r>
      <w:r w:rsidR="00135667">
        <w:rPr>
          <w:b/>
        </w:rPr>
        <w:t>LA FONDAZIONE</w:t>
      </w:r>
      <w:r w:rsidR="00097247">
        <w:rPr>
          <w:b/>
        </w:rPr>
        <w:t xml:space="preserve"> GIMBE </w:t>
      </w:r>
      <w:r w:rsidR="00196ED6">
        <w:rPr>
          <w:b/>
        </w:rPr>
        <w:t>L’</w:t>
      </w:r>
      <w:r w:rsidR="004409D3">
        <w:rPr>
          <w:b/>
        </w:rPr>
        <w:t>INACCETTABILE</w:t>
      </w:r>
      <w:r w:rsidR="00B7503E">
        <w:rPr>
          <w:b/>
        </w:rPr>
        <w:t xml:space="preserve"> </w:t>
      </w:r>
      <w:r w:rsidR="00097247">
        <w:rPr>
          <w:b/>
        </w:rPr>
        <w:t>SOTTO-UTILIZZO</w:t>
      </w:r>
      <w:r w:rsidR="00646356">
        <w:rPr>
          <w:b/>
        </w:rPr>
        <w:t xml:space="preserve"> DI UN INTERVENTO SANITARIO EFFICACE E </w:t>
      </w:r>
      <w:r w:rsidR="004409D3">
        <w:rPr>
          <w:b/>
        </w:rPr>
        <w:t>COSTO-</w:t>
      </w:r>
      <w:r w:rsidR="00646356">
        <w:rPr>
          <w:b/>
        </w:rPr>
        <w:t xml:space="preserve">EFFICACE: L’ESERCIZIO FISICO </w:t>
      </w:r>
      <w:r w:rsidR="002849E0">
        <w:rPr>
          <w:b/>
        </w:rPr>
        <w:t>NELLE MALATTIE CRONICHE</w:t>
      </w:r>
      <w:r w:rsidR="004409D3">
        <w:rPr>
          <w:b/>
        </w:rPr>
        <w:t>.</w:t>
      </w:r>
      <w:r w:rsidR="008D0C80">
        <w:rPr>
          <w:b/>
        </w:rPr>
        <w:t xml:space="preserve"> </w:t>
      </w:r>
      <w:r w:rsidR="00D16EB8" w:rsidRPr="00D16EB8">
        <w:rPr>
          <w:b/>
        </w:rPr>
        <w:t xml:space="preserve">NEL POSITION STATEMENT GIMBE </w:t>
      </w:r>
      <w:r w:rsidR="00646356">
        <w:rPr>
          <w:b/>
        </w:rPr>
        <w:t xml:space="preserve">PROVE DI EFFICACIA E ISTRUZIONI PRATICHE PER AUMENTARE LA CONSAPEVOLEZZA DI MEDICI E PAZIENTI SU </w:t>
      </w:r>
      <w:r>
        <w:rPr>
          <w:b/>
        </w:rPr>
        <w:t xml:space="preserve">UNA VALIDA </w:t>
      </w:r>
      <w:r w:rsidR="00646356">
        <w:rPr>
          <w:b/>
        </w:rPr>
        <w:t>OPPORTUNIT</w:t>
      </w:r>
      <w:r w:rsidR="004409D3">
        <w:rPr>
          <w:b/>
        </w:rPr>
        <w:t>À</w:t>
      </w:r>
      <w:r w:rsidR="00646356">
        <w:rPr>
          <w:b/>
        </w:rPr>
        <w:t xml:space="preserve"> TERAPEUTICA </w:t>
      </w:r>
      <w:r w:rsidR="00970D29">
        <w:rPr>
          <w:b/>
        </w:rPr>
        <w:t>TROPPO SPESSO</w:t>
      </w:r>
      <w:r w:rsidR="00197E44">
        <w:rPr>
          <w:b/>
        </w:rPr>
        <w:t xml:space="preserve"> </w:t>
      </w:r>
      <w:r w:rsidR="004409D3">
        <w:rPr>
          <w:b/>
        </w:rPr>
        <w:t xml:space="preserve">TRASCURATA </w:t>
      </w:r>
      <w:r w:rsidR="002849E0">
        <w:rPr>
          <w:b/>
        </w:rPr>
        <w:t>A FAVORE DI FARMACI E INTERVENTI CHIRURGICI.</w:t>
      </w:r>
    </w:p>
    <w:p w:rsidR="001A2867" w:rsidRDefault="004B6FE1" w:rsidP="008C77E3">
      <w:pPr>
        <w:jc w:val="center"/>
        <w:rPr>
          <w:rFonts w:ascii="Calibri" w:eastAsia="Calibri" w:hAnsi="Calibri" w:cs="Times New Roman"/>
          <w:b/>
          <w:bCs/>
          <w:sz w:val="24"/>
          <w:szCs w:val="24"/>
        </w:rPr>
      </w:pPr>
      <w:r>
        <w:rPr>
          <w:rFonts w:ascii="Calibri" w:eastAsia="Calibri" w:hAnsi="Calibri" w:cs="Times New Roman"/>
          <w:b/>
          <w:bCs/>
          <w:sz w:val="24"/>
          <w:szCs w:val="24"/>
        </w:rPr>
        <w:t>12</w:t>
      </w:r>
      <w:r w:rsidR="008C77E3">
        <w:rPr>
          <w:rFonts w:ascii="Calibri" w:eastAsia="Calibri" w:hAnsi="Calibri" w:cs="Times New Roman"/>
          <w:b/>
          <w:bCs/>
          <w:sz w:val="24"/>
          <w:szCs w:val="24"/>
        </w:rPr>
        <w:t xml:space="preserve"> </w:t>
      </w:r>
      <w:r>
        <w:rPr>
          <w:rFonts w:ascii="Calibri" w:eastAsia="Calibri" w:hAnsi="Calibri" w:cs="Times New Roman"/>
          <w:b/>
          <w:bCs/>
          <w:sz w:val="24"/>
          <w:szCs w:val="24"/>
        </w:rPr>
        <w:t xml:space="preserve">dicembre </w:t>
      </w:r>
      <w:r w:rsidR="00AE0F77">
        <w:rPr>
          <w:rFonts w:ascii="Calibri" w:eastAsia="Calibri" w:hAnsi="Calibri" w:cs="Times New Roman"/>
          <w:b/>
          <w:bCs/>
          <w:sz w:val="24"/>
          <w:szCs w:val="24"/>
        </w:rPr>
        <w:t>201</w:t>
      </w:r>
      <w:r w:rsidR="0043572C">
        <w:rPr>
          <w:rFonts w:ascii="Calibri" w:eastAsia="Calibri" w:hAnsi="Calibri" w:cs="Times New Roman"/>
          <w:b/>
          <w:bCs/>
          <w:sz w:val="24"/>
          <w:szCs w:val="24"/>
        </w:rPr>
        <w:t>6</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Fondazione GIMBE, Bologna</w:t>
      </w:r>
    </w:p>
    <w:p w:rsidR="0064775E" w:rsidRDefault="00646356" w:rsidP="00934900">
      <w:pPr>
        <w:spacing w:after="0"/>
        <w:jc w:val="both"/>
      </w:pPr>
      <w:r w:rsidRPr="00646356">
        <w:t xml:space="preserve">L’esercizio fisico è un intervento sanitario efficace nel trattamento di numerose patologie croniche e, in termini di riduzione della mortalità, determina benefici simili a quelli ottenuti con interventi farmacologici nella prevenzione secondaria di patologie coronariche, nella riabilitazione post-ictus, nello scompenso cardiaco </w:t>
      </w:r>
      <w:r>
        <w:t>e nella prevenzione del diabete</w:t>
      </w:r>
      <w:r w:rsidRPr="00646356">
        <w:t xml:space="preserve">. Anche in patologie meno severe, come il mal di schiena e l’artrosi, i benefici dell’esercizio fisico sui sintomi e sulla qualità di vita sono molto rilevanti. A dispetto di </w:t>
      </w:r>
      <w:r w:rsidR="00D84D30">
        <w:t xml:space="preserve">robuste </w:t>
      </w:r>
      <w:r w:rsidRPr="00646356">
        <w:t>evidenze</w:t>
      </w:r>
      <w:r w:rsidR="00B7411C">
        <w:t xml:space="preserve"> scientifiche</w:t>
      </w:r>
      <w:r w:rsidRPr="00646356">
        <w:t xml:space="preserve">, nelle malattie croniche l’esercizio fisico </w:t>
      </w:r>
      <w:r w:rsidR="00B7411C">
        <w:t>rimane</w:t>
      </w:r>
      <w:r w:rsidR="00B7411C" w:rsidRPr="00646356">
        <w:t xml:space="preserve"> </w:t>
      </w:r>
      <w:r w:rsidRPr="00646356">
        <w:t>ampiamente sotto-utilizzato rispetto a interventi farmacologici o chirurgici.</w:t>
      </w:r>
    </w:p>
    <w:p w:rsidR="00646356" w:rsidRDefault="00646356" w:rsidP="00934900">
      <w:pPr>
        <w:spacing w:after="0"/>
        <w:jc w:val="both"/>
      </w:pPr>
    </w:p>
    <w:p w:rsidR="000A260E" w:rsidRDefault="000A260E" w:rsidP="00934900">
      <w:pPr>
        <w:spacing w:after="0"/>
        <w:jc w:val="both"/>
      </w:pPr>
      <w:r>
        <w:t>«</w:t>
      </w:r>
      <w:r w:rsidR="00DC3B52" w:rsidRPr="00DC3B52">
        <w:t>Il Position Statement</w:t>
      </w:r>
      <w:r w:rsidR="00DC3B52">
        <w:t xml:space="preserve"> GIMBE </w:t>
      </w:r>
      <w:r>
        <w:t>– afferma Nino Cartabellotta, Presidente della Fondazione GIMBE –</w:t>
      </w:r>
      <w:r w:rsidR="00DC3B52">
        <w:t xml:space="preserve"> ha </w:t>
      </w:r>
      <w:r w:rsidR="008279DC">
        <w:t>tre</w:t>
      </w:r>
      <w:r w:rsidR="00DC3B52">
        <w:t xml:space="preserve"> obiettivi fondamentali:</w:t>
      </w:r>
      <w:r w:rsidR="00B7411C">
        <w:t xml:space="preserve"> </w:t>
      </w:r>
      <w:r w:rsidR="00DC3B52" w:rsidRPr="00DC3B52">
        <w:t>sintetizzare</w:t>
      </w:r>
      <w:r w:rsidR="00197E44">
        <w:t xml:space="preserve"> </w:t>
      </w:r>
      <w:r w:rsidR="00D84D30">
        <w:t xml:space="preserve">le </w:t>
      </w:r>
      <w:r w:rsidR="00DC3B52" w:rsidRPr="00DC3B52">
        <w:t xml:space="preserve">prove di efficacia dell’esercizio fisico su </w:t>
      </w:r>
      <w:r w:rsidR="00D84D30">
        <w:t>esiti di salute</w:t>
      </w:r>
      <w:r w:rsidR="00DC3B52" w:rsidRPr="00DC3B52">
        <w:t xml:space="preserve"> clinicamente rilevanti per 7 patologie croniche</w:t>
      </w:r>
      <w:r w:rsidR="008279DC">
        <w:t xml:space="preserve">, riportare accuratamente </w:t>
      </w:r>
      <w:r w:rsidR="00B7411C" w:rsidRPr="00DC3B52">
        <w:t>effetti avversi e controindicazioni</w:t>
      </w:r>
      <w:r w:rsidR="008279DC">
        <w:t xml:space="preserve"> e </w:t>
      </w:r>
      <w:r w:rsidR="00DC3B52" w:rsidRPr="00DC3B52">
        <w:t xml:space="preserve">fornire per ciascuna condizione </w:t>
      </w:r>
      <w:r w:rsidR="00DC3B52" w:rsidRPr="008279DC">
        <w:t>una guida pratica per realizzare esercizi efficaci</w:t>
      </w:r>
      <w:r w:rsidR="00AE42D2" w:rsidRPr="008279DC">
        <w:t>»</w:t>
      </w:r>
      <w:r w:rsidRPr="008279DC">
        <w:t>.</w:t>
      </w:r>
    </w:p>
    <w:p w:rsidR="000A260E" w:rsidRDefault="000A260E" w:rsidP="00934900">
      <w:pPr>
        <w:spacing w:after="0"/>
        <w:jc w:val="both"/>
      </w:pPr>
    </w:p>
    <w:p w:rsidR="00646356" w:rsidRDefault="00DC3B52" w:rsidP="00192D99">
      <w:pPr>
        <w:spacing w:after="0"/>
        <w:jc w:val="both"/>
      </w:pPr>
      <w:r w:rsidRPr="00DC3B52">
        <w:t xml:space="preserve">Le patologie </w:t>
      </w:r>
      <w:r w:rsidR="007C61D1">
        <w:t xml:space="preserve">prese in esame </w:t>
      </w:r>
      <w:r w:rsidRPr="00DC3B52">
        <w:t>sono state selezionate per il loro</w:t>
      </w:r>
      <w:r>
        <w:t xml:space="preserve"> elevato carico di disabilità </w:t>
      </w:r>
      <w:r w:rsidRPr="00DC3B52">
        <w:t>e per la disponibilità di prove di efficacia dell’esercizio fisico: artrosi dell’anca e del ginocchio, lombalgia cronica aspecifica, p</w:t>
      </w:r>
      <w:r w:rsidR="00D84D30">
        <w:t>revenzione delle cadute, bronco</w:t>
      </w:r>
      <w:r w:rsidRPr="00DC3B52">
        <w:t>pneum</w:t>
      </w:r>
      <w:r>
        <w:t>opatia cronica ostruttiva</w:t>
      </w:r>
      <w:r w:rsidRPr="00DC3B52">
        <w:t xml:space="preserve">, sindrome da fatica </w:t>
      </w:r>
      <w:r>
        <w:t>cronica, diabete di tipo 2</w:t>
      </w:r>
      <w:r w:rsidRPr="00DC3B52">
        <w:t xml:space="preserve">, malattia coronarica e scompenso </w:t>
      </w:r>
      <w:r w:rsidRPr="008279DC">
        <w:t>cardiaco.</w:t>
      </w:r>
      <w:r w:rsidR="00192D99" w:rsidRPr="008279DC">
        <w:t xml:space="preserve"> Per ciascuna patologia </w:t>
      </w:r>
      <w:r w:rsidR="007C61D1" w:rsidRPr="008279DC">
        <w:t>il Position Statement GIMBE</w:t>
      </w:r>
      <w:r w:rsidR="00192D99" w:rsidRPr="008279DC">
        <w:t xml:space="preserve"> descrive gli aspetti pratici dell’esercizio</w:t>
      </w:r>
      <w:r w:rsidR="00AB71EE" w:rsidRPr="008279DC">
        <w:t xml:space="preserve"> indispensabili</w:t>
      </w:r>
      <w:r w:rsidR="00192D99" w:rsidRPr="008279DC">
        <w:t xml:space="preserve"> per ottenere i risultati desiderati: razionale, professionisti sanitari, modalità, setting, attrezzatura necessari</w:t>
      </w:r>
      <w:r w:rsidR="00192D99">
        <w:t>, procedura, numero, durata e intensità delle</w:t>
      </w:r>
      <w:r w:rsidR="00BB7FDE">
        <w:t xml:space="preserve"> </w:t>
      </w:r>
      <w:r w:rsidR="00192D99">
        <w:t>sedute, dettagli del programma.</w:t>
      </w:r>
    </w:p>
    <w:p w:rsidR="00DC3B52" w:rsidRDefault="00DC3B52" w:rsidP="0009144D">
      <w:pPr>
        <w:spacing w:after="0"/>
        <w:jc w:val="both"/>
      </w:pPr>
    </w:p>
    <w:p w:rsidR="005D4540" w:rsidRDefault="00740FB7" w:rsidP="00740FB7">
      <w:pPr>
        <w:spacing w:after="0"/>
        <w:jc w:val="both"/>
      </w:pPr>
      <w:r>
        <w:t>«</w:t>
      </w:r>
      <w:r w:rsidR="002E1E2A" w:rsidRPr="002E1E2A">
        <w:t xml:space="preserve">Le evidenze scientifiche </w:t>
      </w:r>
      <w:r w:rsidR="002E1E2A" w:rsidDel="002C0B93">
        <w:t>–</w:t>
      </w:r>
      <w:r w:rsidR="002E1E2A">
        <w:t xml:space="preserve"> continua il Presidente</w:t>
      </w:r>
      <w:r w:rsidR="002E1E2A" w:rsidRPr="002E1E2A">
        <w:t xml:space="preserve"> </w:t>
      </w:r>
      <w:r w:rsidR="007C61D1">
        <w:t xml:space="preserve">- </w:t>
      </w:r>
      <w:r w:rsidR="002E1E2A" w:rsidRPr="002E1E2A">
        <w:t xml:space="preserve">documentano </w:t>
      </w:r>
      <w:r w:rsidR="007C61D1">
        <w:t xml:space="preserve">in maniera incontrovertibile </w:t>
      </w:r>
      <w:r w:rsidR="002E1E2A" w:rsidRPr="002E1E2A">
        <w:t>che l’esercizio fisico è efficace in numerose patologie croniche</w:t>
      </w:r>
      <w:r w:rsidR="007C61D1">
        <w:t>. Tuttavia resta</w:t>
      </w:r>
      <w:r w:rsidR="002E1E2A" w:rsidRPr="002E1E2A">
        <w:t xml:space="preserve"> un intervento sanitario ampiamente sotto-utilizzato per varie ragioni: </w:t>
      </w:r>
      <w:r w:rsidR="00DA5F97" w:rsidRPr="00DA5F97">
        <w:t>limitata conoscenza delle prove di efficacia da parte di medici di famiglia e specialisti</w:t>
      </w:r>
      <w:r w:rsidR="00BB7FDE">
        <w:t>,</w:t>
      </w:r>
      <w:r w:rsidR="00DA5F97" w:rsidRPr="00DA5F97">
        <w:t xml:space="preserve"> loro mancata sensibilizzazione alla “prescrizione” dell’esercizio fisico, carenza di percorsi multiprofessionali integrati, mancato inserimento nei livelli essenziali di assistenza di numerosi interventi efficaci basati sull’esercizio, scarsa attitudine all’attività fisica dei pazienti, in particolare se sofferenti</w:t>
      </w:r>
      <w:r>
        <w:t>»</w:t>
      </w:r>
      <w:r w:rsidR="002D1077">
        <w:t>.</w:t>
      </w:r>
    </w:p>
    <w:p w:rsidR="00EB6291" w:rsidRDefault="00EB6291" w:rsidP="005D4540">
      <w:pPr>
        <w:spacing w:after="0"/>
        <w:jc w:val="both"/>
      </w:pPr>
    </w:p>
    <w:p w:rsidR="002E1E2A" w:rsidRDefault="002E1E2A" w:rsidP="00097247">
      <w:pPr>
        <w:jc w:val="both"/>
      </w:pPr>
      <w:r>
        <w:t>Il Position Statement ribadisce che l’esercizio deve essere personalizzato secondo aspettative e preferenze del singolo paziente,</w:t>
      </w:r>
      <w:r w:rsidR="00192D99">
        <w:t xml:space="preserve"> </w:t>
      </w:r>
      <w:r>
        <w:t xml:space="preserve">ma </w:t>
      </w:r>
      <w:r w:rsidR="00D84D30">
        <w:t xml:space="preserve">se </w:t>
      </w:r>
      <w:r>
        <w:t xml:space="preserve">gli interventi basati sull’esercizio vengono erogati con modalità </w:t>
      </w:r>
      <w:r w:rsidR="00D84D30">
        <w:t xml:space="preserve">troppo </w:t>
      </w:r>
      <w:r>
        <w:t>di</w:t>
      </w:r>
      <w:r w:rsidR="00D84D30">
        <w:t xml:space="preserve">verse </w:t>
      </w:r>
      <w:r>
        <w:t>rispetto a</w:t>
      </w:r>
      <w:r w:rsidR="00D84D30">
        <w:t xml:space="preserve">gli </w:t>
      </w:r>
      <w:r>
        <w:t xml:space="preserve">studi clinici (es. intensità inferiore, durata inferiore o con differenti componenti), la loro </w:t>
      </w:r>
      <w:r>
        <w:lastRenderedPageBreak/>
        <w:t xml:space="preserve">efficacia può essere compromessa rispetto a quanto documentato </w:t>
      </w:r>
      <w:r w:rsidR="007C61D1">
        <w:t>in letteratura</w:t>
      </w:r>
      <w:r>
        <w:t xml:space="preserve">. In tal senso i medici di famiglia dovrebbero conoscerne le caratteristiche principali, accedere a descrizioni dettagliate e a risorse necessarie alla prescrizione, al fine di discuterne con i pazienti e indirizzarli al </w:t>
      </w:r>
      <w:r w:rsidR="00192D99">
        <w:t>professionista</w:t>
      </w:r>
      <w:r>
        <w:t xml:space="preserve"> appropriato. </w:t>
      </w:r>
      <w:r w:rsidR="00AB71EE">
        <w:t>Indispensabile infine</w:t>
      </w:r>
      <w:r w:rsidR="00192D99">
        <w:t xml:space="preserve"> </w:t>
      </w:r>
      <w:r>
        <w:t>affrontare adeguatamente pregiudizi, paure e motivazioni dei pazienti, in partico</w:t>
      </w:r>
      <w:r w:rsidR="00192D99">
        <w:t>lare quelli meno predisposti a praticare l’</w:t>
      </w:r>
      <w:r>
        <w:t>esercizio fisico</w:t>
      </w:r>
      <w:r w:rsidR="00192D99">
        <w:t xml:space="preserve">. </w:t>
      </w:r>
    </w:p>
    <w:p w:rsidR="002D4A12" w:rsidRPr="00B24C43" w:rsidRDefault="002D4A12" w:rsidP="00197E44">
      <w:pPr>
        <w:spacing w:after="0"/>
        <w:jc w:val="both"/>
      </w:pPr>
      <w:r w:rsidRPr="00962691">
        <w:t>«</w:t>
      </w:r>
      <w:r w:rsidR="00197E44" w:rsidRPr="00197E44">
        <w:t xml:space="preserve">Le sfide per garantire l’aderenza a programmi di esercizio fisico </w:t>
      </w:r>
      <w:r w:rsidR="002E1E2A" w:rsidRPr="00962691" w:rsidDel="002C0B93">
        <w:t>–</w:t>
      </w:r>
      <w:r w:rsidR="002E1E2A">
        <w:t xml:space="preserve"> </w:t>
      </w:r>
      <w:r w:rsidR="00404388" w:rsidRPr="00962691">
        <w:t xml:space="preserve">conclude Cartabellotta </w:t>
      </w:r>
      <w:r w:rsidR="00404388" w:rsidRPr="00962691" w:rsidDel="002C0B93">
        <w:t>–</w:t>
      </w:r>
      <w:r w:rsidR="002E1E2A">
        <w:t xml:space="preserve"> </w:t>
      </w:r>
      <w:r w:rsidR="00197E44" w:rsidRPr="00197E44">
        <w:t xml:space="preserve">sono simili, ma molto più ardue di quelle per mantenere la compliance farmacologica: </w:t>
      </w:r>
      <w:r w:rsidR="003C3D33">
        <w:t>t</w:t>
      </w:r>
      <w:r w:rsidR="003C3D33" w:rsidRPr="003C3D33">
        <w:t>uttavia, l’entità dei potenziali risultati per i pazienti, oltre che per il servizio sanitario, rendono tali sfide degne di essere affrontate</w:t>
      </w:r>
      <w:r w:rsidR="00EC5DF8">
        <w:t xml:space="preserve">. </w:t>
      </w:r>
      <w:r w:rsidR="00EC5DF8" w:rsidRPr="00B24C43">
        <w:t xml:space="preserve">Peccato che nelle 149 pagine del Piano Nazionale delle Cronicità, già approvato dalla Conferenza Stato-Regioni il 15 settembre 2016, il termine “esercizio fisico” faccia solo una timida comparsa nel capitolo </w:t>
      </w:r>
      <w:r w:rsidR="00B24C43" w:rsidRPr="00B24C43">
        <w:t>dedicato allo</w:t>
      </w:r>
      <w:r w:rsidR="00EC5DF8" w:rsidRPr="00B24C43">
        <w:t xml:space="preserve"> scompenso cardiaco</w:t>
      </w:r>
      <w:r w:rsidR="00404388" w:rsidRPr="00B24C43">
        <w:t>».</w:t>
      </w:r>
    </w:p>
    <w:p w:rsidR="00197E44" w:rsidRDefault="00197E44" w:rsidP="002D4A12">
      <w:pPr>
        <w:spacing w:after="0"/>
        <w:jc w:val="both"/>
      </w:pPr>
    </w:p>
    <w:p w:rsidR="00C458CF" w:rsidRDefault="00375290" w:rsidP="00DF54DE">
      <w:pPr>
        <w:spacing w:after="0"/>
        <w:jc w:val="both"/>
        <w:rPr>
          <w:rStyle w:val="Collegamentoipertestuale"/>
        </w:rPr>
      </w:pPr>
      <w:r>
        <w:t xml:space="preserve">Il Position Statement GIMBE </w:t>
      </w:r>
      <w:r w:rsidR="00B269A1">
        <w:t>“</w:t>
      </w:r>
      <w:r w:rsidR="002E1E2A" w:rsidRPr="002E1E2A">
        <w:t>Efficacia dell’esercizio fisico nei pazienti con patologie croniche</w:t>
      </w:r>
      <w:r w:rsidR="00B269A1">
        <w:t xml:space="preserve">” </w:t>
      </w:r>
      <w:r>
        <w:t>è disponibile</w:t>
      </w:r>
      <w:r w:rsidR="008C77E3">
        <w:t xml:space="preserve"> </w:t>
      </w:r>
      <w:bookmarkStart w:id="0" w:name="_GoBack"/>
      <w:bookmarkEnd w:id="0"/>
      <w:r w:rsidR="008C77E3" w:rsidRPr="00C11FAB">
        <w:t xml:space="preserve">a: </w:t>
      </w:r>
      <w:r w:rsidR="00F953F1" w:rsidRPr="00C11FAB">
        <w:t>www.gimbe.org/</w:t>
      </w:r>
      <w:proofErr w:type="spellStart"/>
      <w:r w:rsidR="00F953F1" w:rsidRPr="00C11FAB">
        <w:t>esercizio</w:t>
      </w:r>
      <w:r w:rsidR="00C11FAB" w:rsidRPr="00C11FAB">
        <w:t>fisico</w:t>
      </w:r>
      <w:proofErr w:type="spellEnd"/>
      <w:r w:rsidR="003C083F" w:rsidRPr="00C11FAB">
        <w:t>.</w:t>
      </w:r>
      <w:r w:rsidR="003C083F">
        <w:t xml:space="preserve"> </w:t>
      </w:r>
    </w:p>
    <w:p w:rsidR="00EB6291" w:rsidRDefault="00EB6291" w:rsidP="00DF54DE">
      <w:pPr>
        <w:spacing w:after="0"/>
        <w:jc w:val="both"/>
      </w:pPr>
    </w:p>
    <w:p w:rsidR="005F19D9" w:rsidRDefault="005F19D9" w:rsidP="00DF54DE">
      <w:pPr>
        <w:spacing w:after="0"/>
        <w:jc w:val="both"/>
      </w:pPr>
    </w:p>
    <w:p w:rsidR="00BA66B8" w:rsidRPr="00E3755B" w:rsidRDefault="00BA66B8" w:rsidP="00BA66B8">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BA66B8" w:rsidRPr="00E3755B" w:rsidRDefault="00BA66B8" w:rsidP="00BA66B8">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BA66B8" w:rsidRDefault="00BA66B8" w:rsidP="00EB25FC">
      <w:pPr>
        <w:spacing w:after="0"/>
      </w:pPr>
      <w:r w:rsidRPr="00E3755B">
        <w:rPr>
          <w:rFonts w:ascii="Calibri" w:eastAsia="Calibri" w:hAnsi="Calibri" w:cs="Times New Roman"/>
          <w:sz w:val="20"/>
          <w:szCs w:val="20"/>
        </w:rPr>
        <w:t xml:space="preserve">E-mail: </w:t>
      </w:r>
      <w:hyperlink r:id="rId9" w:history="1">
        <w:r w:rsidRPr="00E3755B">
          <w:rPr>
            <w:rFonts w:ascii="Calibri" w:eastAsia="Calibri" w:hAnsi="Calibri" w:cs="Times New Roman"/>
            <w:sz w:val="20"/>
            <w:szCs w:val="20"/>
          </w:rPr>
          <w:t>ufficio.stampa@gimbe.org</w:t>
        </w:r>
      </w:hyperlink>
    </w:p>
    <w:sectPr w:rsidR="00BA66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67" w:rsidRDefault="009C1B67" w:rsidP="00F9179C">
      <w:pPr>
        <w:spacing w:after="0" w:line="240" w:lineRule="auto"/>
      </w:pPr>
      <w:r>
        <w:separator/>
      </w:r>
    </w:p>
  </w:endnote>
  <w:endnote w:type="continuationSeparator" w:id="0">
    <w:p w:rsidR="009C1B67" w:rsidRDefault="009C1B67" w:rsidP="00F9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67" w:rsidRDefault="009C1B67" w:rsidP="00F9179C">
      <w:pPr>
        <w:spacing w:after="0" w:line="240" w:lineRule="auto"/>
      </w:pPr>
      <w:r>
        <w:separator/>
      </w:r>
    </w:p>
  </w:footnote>
  <w:footnote w:type="continuationSeparator" w:id="0">
    <w:p w:rsidR="009C1B67" w:rsidRDefault="009C1B67" w:rsidP="00F9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1DD"/>
    <w:multiLevelType w:val="hybridMultilevel"/>
    <w:tmpl w:val="FDB234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D214A2F"/>
    <w:multiLevelType w:val="hybridMultilevel"/>
    <w:tmpl w:val="5656B2E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5B785C"/>
    <w:multiLevelType w:val="hybridMultilevel"/>
    <w:tmpl w:val="66F68C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322A14"/>
    <w:multiLevelType w:val="hybridMultilevel"/>
    <w:tmpl w:val="033A42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0E04C25"/>
    <w:multiLevelType w:val="hybridMultilevel"/>
    <w:tmpl w:val="C99A96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F04A66"/>
    <w:multiLevelType w:val="hybridMultilevel"/>
    <w:tmpl w:val="FE582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411F8"/>
    <w:multiLevelType w:val="hybridMultilevel"/>
    <w:tmpl w:val="17129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7EB6739"/>
    <w:multiLevelType w:val="hybridMultilevel"/>
    <w:tmpl w:val="923467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0"/>
  </w:num>
  <w:num w:numId="4">
    <w:abstractNumId w:val="17"/>
  </w:num>
  <w:num w:numId="5">
    <w:abstractNumId w:val="11"/>
  </w:num>
  <w:num w:numId="6">
    <w:abstractNumId w:val="9"/>
  </w:num>
  <w:num w:numId="7">
    <w:abstractNumId w:val="14"/>
  </w:num>
  <w:num w:numId="8">
    <w:abstractNumId w:val="13"/>
  </w:num>
  <w:num w:numId="9">
    <w:abstractNumId w:val="3"/>
  </w:num>
  <w:num w:numId="10">
    <w:abstractNumId w:val="4"/>
  </w:num>
  <w:num w:numId="11">
    <w:abstractNumId w:val="5"/>
  </w:num>
  <w:num w:numId="12">
    <w:abstractNumId w:val="8"/>
  </w:num>
  <w:num w:numId="13">
    <w:abstractNumId w:val="7"/>
  </w:num>
  <w:num w:numId="14">
    <w:abstractNumId w:val="2"/>
  </w:num>
  <w:num w:numId="15">
    <w:abstractNumId w:val="6"/>
  </w:num>
  <w:num w:numId="16">
    <w:abstractNumId w:val="15"/>
  </w:num>
  <w:num w:numId="17">
    <w:abstractNumId w:val="0"/>
  </w:num>
  <w:num w:numId="18">
    <w:abstractNumId w:val="18"/>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19B"/>
    <w:rsid w:val="00001AE4"/>
    <w:rsid w:val="00002C1B"/>
    <w:rsid w:val="00003F78"/>
    <w:rsid w:val="00005B25"/>
    <w:rsid w:val="00006555"/>
    <w:rsid w:val="000065AB"/>
    <w:rsid w:val="00010498"/>
    <w:rsid w:val="0001384A"/>
    <w:rsid w:val="00013DFA"/>
    <w:rsid w:val="00016475"/>
    <w:rsid w:val="00017968"/>
    <w:rsid w:val="00017FB4"/>
    <w:rsid w:val="00020361"/>
    <w:rsid w:val="00023D8A"/>
    <w:rsid w:val="00034075"/>
    <w:rsid w:val="00035404"/>
    <w:rsid w:val="0004001C"/>
    <w:rsid w:val="00040890"/>
    <w:rsid w:val="00042E44"/>
    <w:rsid w:val="00043ED4"/>
    <w:rsid w:val="0004410A"/>
    <w:rsid w:val="00047263"/>
    <w:rsid w:val="000518A0"/>
    <w:rsid w:val="00051F7A"/>
    <w:rsid w:val="0005402C"/>
    <w:rsid w:val="00054BFC"/>
    <w:rsid w:val="00055AE9"/>
    <w:rsid w:val="00055D27"/>
    <w:rsid w:val="000602AA"/>
    <w:rsid w:val="00063950"/>
    <w:rsid w:val="0006440E"/>
    <w:rsid w:val="000657A8"/>
    <w:rsid w:val="00067B8F"/>
    <w:rsid w:val="000707B3"/>
    <w:rsid w:val="000715A9"/>
    <w:rsid w:val="00073870"/>
    <w:rsid w:val="00074788"/>
    <w:rsid w:val="00090A39"/>
    <w:rsid w:val="0009144D"/>
    <w:rsid w:val="000927C7"/>
    <w:rsid w:val="00097247"/>
    <w:rsid w:val="000A0FC3"/>
    <w:rsid w:val="000A170D"/>
    <w:rsid w:val="000A1978"/>
    <w:rsid w:val="000A2084"/>
    <w:rsid w:val="000A260E"/>
    <w:rsid w:val="000A62A9"/>
    <w:rsid w:val="000A7B66"/>
    <w:rsid w:val="000B07B0"/>
    <w:rsid w:val="000B4DE8"/>
    <w:rsid w:val="000B5A68"/>
    <w:rsid w:val="000B7D1D"/>
    <w:rsid w:val="000C544C"/>
    <w:rsid w:val="000C6130"/>
    <w:rsid w:val="000D02E4"/>
    <w:rsid w:val="000D1DEC"/>
    <w:rsid w:val="000D1F7A"/>
    <w:rsid w:val="000D23C3"/>
    <w:rsid w:val="000D44D4"/>
    <w:rsid w:val="000D6AB5"/>
    <w:rsid w:val="000D7252"/>
    <w:rsid w:val="000E20B1"/>
    <w:rsid w:val="000E2B0D"/>
    <w:rsid w:val="000E2E4F"/>
    <w:rsid w:val="000E5B7B"/>
    <w:rsid w:val="000E7CC2"/>
    <w:rsid w:val="000F0BBD"/>
    <w:rsid w:val="000F10F8"/>
    <w:rsid w:val="000F1633"/>
    <w:rsid w:val="000F36BB"/>
    <w:rsid w:val="000F39EF"/>
    <w:rsid w:val="000F5C0F"/>
    <w:rsid w:val="0010059E"/>
    <w:rsid w:val="00106462"/>
    <w:rsid w:val="00107096"/>
    <w:rsid w:val="00110319"/>
    <w:rsid w:val="0011205F"/>
    <w:rsid w:val="001139A6"/>
    <w:rsid w:val="00113D4A"/>
    <w:rsid w:val="00115E43"/>
    <w:rsid w:val="001167D9"/>
    <w:rsid w:val="00125C6A"/>
    <w:rsid w:val="001317CF"/>
    <w:rsid w:val="00134C8C"/>
    <w:rsid w:val="00135667"/>
    <w:rsid w:val="00135F49"/>
    <w:rsid w:val="00143689"/>
    <w:rsid w:val="00144F94"/>
    <w:rsid w:val="001458FE"/>
    <w:rsid w:val="0014636B"/>
    <w:rsid w:val="001471AF"/>
    <w:rsid w:val="001507C2"/>
    <w:rsid w:val="0015229D"/>
    <w:rsid w:val="00156757"/>
    <w:rsid w:val="001578C4"/>
    <w:rsid w:val="00162FBC"/>
    <w:rsid w:val="00163BFB"/>
    <w:rsid w:val="001645E6"/>
    <w:rsid w:val="001654A5"/>
    <w:rsid w:val="00170760"/>
    <w:rsid w:val="00170B46"/>
    <w:rsid w:val="001718F8"/>
    <w:rsid w:val="00173764"/>
    <w:rsid w:val="0017405D"/>
    <w:rsid w:val="001748BA"/>
    <w:rsid w:val="001750C1"/>
    <w:rsid w:val="001773A3"/>
    <w:rsid w:val="00192D99"/>
    <w:rsid w:val="00192DAD"/>
    <w:rsid w:val="00193481"/>
    <w:rsid w:val="00193F19"/>
    <w:rsid w:val="00195D7C"/>
    <w:rsid w:val="00196A93"/>
    <w:rsid w:val="00196ED6"/>
    <w:rsid w:val="00197E44"/>
    <w:rsid w:val="001A2867"/>
    <w:rsid w:val="001A3E0D"/>
    <w:rsid w:val="001A776D"/>
    <w:rsid w:val="001A7A7F"/>
    <w:rsid w:val="001C51E2"/>
    <w:rsid w:val="001C5F12"/>
    <w:rsid w:val="001D0E41"/>
    <w:rsid w:val="001D153D"/>
    <w:rsid w:val="001D1985"/>
    <w:rsid w:val="001D4CE8"/>
    <w:rsid w:val="001E2CD4"/>
    <w:rsid w:val="001E6902"/>
    <w:rsid w:val="001F1C35"/>
    <w:rsid w:val="001F20B8"/>
    <w:rsid w:val="001F34EE"/>
    <w:rsid w:val="001F38E2"/>
    <w:rsid w:val="001F7891"/>
    <w:rsid w:val="00200B3D"/>
    <w:rsid w:val="00202A01"/>
    <w:rsid w:val="00203548"/>
    <w:rsid w:val="0020435A"/>
    <w:rsid w:val="00206047"/>
    <w:rsid w:val="002073BD"/>
    <w:rsid w:val="00207B90"/>
    <w:rsid w:val="0021155E"/>
    <w:rsid w:val="00214662"/>
    <w:rsid w:val="002165B9"/>
    <w:rsid w:val="00220E7F"/>
    <w:rsid w:val="00223F01"/>
    <w:rsid w:val="00233A32"/>
    <w:rsid w:val="00233EF5"/>
    <w:rsid w:val="002349C3"/>
    <w:rsid w:val="0023758B"/>
    <w:rsid w:val="0023771D"/>
    <w:rsid w:val="00242077"/>
    <w:rsid w:val="00245ED9"/>
    <w:rsid w:val="0025100A"/>
    <w:rsid w:val="00251D99"/>
    <w:rsid w:val="002551A1"/>
    <w:rsid w:val="00266561"/>
    <w:rsid w:val="00266E1A"/>
    <w:rsid w:val="002723FC"/>
    <w:rsid w:val="0027468B"/>
    <w:rsid w:val="00280EBD"/>
    <w:rsid w:val="00282655"/>
    <w:rsid w:val="00282DAE"/>
    <w:rsid w:val="00283AF7"/>
    <w:rsid w:val="002849E0"/>
    <w:rsid w:val="00287105"/>
    <w:rsid w:val="002875AC"/>
    <w:rsid w:val="00291602"/>
    <w:rsid w:val="0029392F"/>
    <w:rsid w:val="00297583"/>
    <w:rsid w:val="0029777D"/>
    <w:rsid w:val="002A2034"/>
    <w:rsid w:val="002A3232"/>
    <w:rsid w:val="002A69A4"/>
    <w:rsid w:val="002B12E6"/>
    <w:rsid w:val="002B1329"/>
    <w:rsid w:val="002B4C36"/>
    <w:rsid w:val="002B6E7D"/>
    <w:rsid w:val="002B7295"/>
    <w:rsid w:val="002C009B"/>
    <w:rsid w:val="002C0B56"/>
    <w:rsid w:val="002C0F1B"/>
    <w:rsid w:val="002C3A9C"/>
    <w:rsid w:val="002C5187"/>
    <w:rsid w:val="002C5517"/>
    <w:rsid w:val="002D098C"/>
    <w:rsid w:val="002D1077"/>
    <w:rsid w:val="002D1A9D"/>
    <w:rsid w:val="002D1F39"/>
    <w:rsid w:val="002D2C39"/>
    <w:rsid w:val="002D4A12"/>
    <w:rsid w:val="002D61E1"/>
    <w:rsid w:val="002D7409"/>
    <w:rsid w:val="002D7BEA"/>
    <w:rsid w:val="002E1E2A"/>
    <w:rsid w:val="002E2D66"/>
    <w:rsid w:val="002E33A2"/>
    <w:rsid w:val="002E5382"/>
    <w:rsid w:val="002E5E3C"/>
    <w:rsid w:val="002F2E6A"/>
    <w:rsid w:val="002F323D"/>
    <w:rsid w:val="002F3D7C"/>
    <w:rsid w:val="002F605D"/>
    <w:rsid w:val="002F67C1"/>
    <w:rsid w:val="002F6B4D"/>
    <w:rsid w:val="00300EF7"/>
    <w:rsid w:val="00301F05"/>
    <w:rsid w:val="00302197"/>
    <w:rsid w:val="00305113"/>
    <w:rsid w:val="00310654"/>
    <w:rsid w:val="00313AD1"/>
    <w:rsid w:val="003144BA"/>
    <w:rsid w:val="00315734"/>
    <w:rsid w:val="00315EE2"/>
    <w:rsid w:val="0031648A"/>
    <w:rsid w:val="0031755E"/>
    <w:rsid w:val="00321C3D"/>
    <w:rsid w:val="00323A55"/>
    <w:rsid w:val="00324173"/>
    <w:rsid w:val="00325E98"/>
    <w:rsid w:val="003268D1"/>
    <w:rsid w:val="00327AF0"/>
    <w:rsid w:val="00331B49"/>
    <w:rsid w:val="00331F29"/>
    <w:rsid w:val="0033460B"/>
    <w:rsid w:val="0033752D"/>
    <w:rsid w:val="0034291E"/>
    <w:rsid w:val="0034348D"/>
    <w:rsid w:val="00347675"/>
    <w:rsid w:val="00347BD4"/>
    <w:rsid w:val="00353CA0"/>
    <w:rsid w:val="00353E36"/>
    <w:rsid w:val="003554E0"/>
    <w:rsid w:val="00355DBF"/>
    <w:rsid w:val="0035647C"/>
    <w:rsid w:val="003576FF"/>
    <w:rsid w:val="00357F80"/>
    <w:rsid w:val="003617DF"/>
    <w:rsid w:val="00363764"/>
    <w:rsid w:val="003706EC"/>
    <w:rsid w:val="00375290"/>
    <w:rsid w:val="003760C3"/>
    <w:rsid w:val="00377BB3"/>
    <w:rsid w:val="00380A73"/>
    <w:rsid w:val="00382F29"/>
    <w:rsid w:val="00384AF1"/>
    <w:rsid w:val="00385EE6"/>
    <w:rsid w:val="00390EF1"/>
    <w:rsid w:val="003915E8"/>
    <w:rsid w:val="003933A7"/>
    <w:rsid w:val="00393B9D"/>
    <w:rsid w:val="003955A0"/>
    <w:rsid w:val="003A13B4"/>
    <w:rsid w:val="003B4A8D"/>
    <w:rsid w:val="003B5D7A"/>
    <w:rsid w:val="003C083F"/>
    <w:rsid w:val="003C276B"/>
    <w:rsid w:val="003C3D33"/>
    <w:rsid w:val="003C48B6"/>
    <w:rsid w:val="003D396A"/>
    <w:rsid w:val="003D4318"/>
    <w:rsid w:val="003D66C8"/>
    <w:rsid w:val="003D789F"/>
    <w:rsid w:val="003E0375"/>
    <w:rsid w:val="003E4422"/>
    <w:rsid w:val="003E4FF7"/>
    <w:rsid w:val="003F1AAC"/>
    <w:rsid w:val="003F1EF8"/>
    <w:rsid w:val="003F35EF"/>
    <w:rsid w:val="003F3B35"/>
    <w:rsid w:val="003F470F"/>
    <w:rsid w:val="00403B4A"/>
    <w:rsid w:val="00404388"/>
    <w:rsid w:val="004052B2"/>
    <w:rsid w:val="00405C0C"/>
    <w:rsid w:val="00410A12"/>
    <w:rsid w:val="00412253"/>
    <w:rsid w:val="00415FC6"/>
    <w:rsid w:val="00430270"/>
    <w:rsid w:val="0043572C"/>
    <w:rsid w:val="0044012A"/>
    <w:rsid w:val="004409D3"/>
    <w:rsid w:val="004412E7"/>
    <w:rsid w:val="00441D52"/>
    <w:rsid w:val="00442312"/>
    <w:rsid w:val="004426A7"/>
    <w:rsid w:val="004432F6"/>
    <w:rsid w:val="0044687F"/>
    <w:rsid w:val="00446F85"/>
    <w:rsid w:val="00452891"/>
    <w:rsid w:val="00452900"/>
    <w:rsid w:val="004566FE"/>
    <w:rsid w:val="00456AC9"/>
    <w:rsid w:val="00461BFF"/>
    <w:rsid w:val="0046775E"/>
    <w:rsid w:val="00470D92"/>
    <w:rsid w:val="00470E31"/>
    <w:rsid w:val="0047586E"/>
    <w:rsid w:val="00480E9D"/>
    <w:rsid w:val="0048225B"/>
    <w:rsid w:val="00482BD8"/>
    <w:rsid w:val="00487ED2"/>
    <w:rsid w:val="00490397"/>
    <w:rsid w:val="00490F61"/>
    <w:rsid w:val="004945E2"/>
    <w:rsid w:val="004952D7"/>
    <w:rsid w:val="00496108"/>
    <w:rsid w:val="004A0E05"/>
    <w:rsid w:val="004A18D7"/>
    <w:rsid w:val="004A1B26"/>
    <w:rsid w:val="004A4E5E"/>
    <w:rsid w:val="004A5489"/>
    <w:rsid w:val="004B14B3"/>
    <w:rsid w:val="004B5B72"/>
    <w:rsid w:val="004B6FE1"/>
    <w:rsid w:val="004D0248"/>
    <w:rsid w:val="004D1100"/>
    <w:rsid w:val="004D3A0B"/>
    <w:rsid w:val="004D469E"/>
    <w:rsid w:val="004D4B67"/>
    <w:rsid w:val="004E0630"/>
    <w:rsid w:val="004E4BBD"/>
    <w:rsid w:val="004E5018"/>
    <w:rsid w:val="004E5EFE"/>
    <w:rsid w:val="004F064A"/>
    <w:rsid w:val="004F0FD3"/>
    <w:rsid w:val="004F3D78"/>
    <w:rsid w:val="004F3FEB"/>
    <w:rsid w:val="005013AF"/>
    <w:rsid w:val="0050147C"/>
    <w:rsid w:val="005014CD"/>
    <w:rsid w:val="00501793"/>
    <w:rsid w:val="00505BFD"/>
    <w:rsid w:val="00510AA1"/>
    <w:rsid w:val="005110F5"/>
    <w:rsid w:val="00511E6F"/>
    <w:rsid w:val="00512879"/>
    <w:rsid w:val="00515D12"/>
    <w:rsid w:val="00516340"/>
    <w:rsid w:val="00517886"/>
    <w:rsid w:val="005204CB"/>
    <w:rsid w:val="00524F37"/>
    <w:rsid w:val="00525AEA"/>
    <w:rsid w:val="00525FA8"/>
    <w:rsid w:val="005272D8"/>
    <w:rsid w:val="00531A86"/>
    <w:rsid w:val="00531EA2"/>
    <w:rsid w:val="00532D90"/>
    <w:rsid w:val="005339EC"/>
    <w:rsid w:val="00536B2B"/>
    <w:rsid w:val="00537886"/>
    <w:rsid w:val="005419E9"/>
    <w:rsid w:val="00541DC9"/>
    <w:rsid w:val="00542475"/>
    <w:rsid w:val="005426B4"/>
    <w:rsid w:val="005440CF"/>
    <w:rsid w:val="005469FC"/>
    <w:rsid w:val="005516A8"/>
    <w:rsid w:val="00552FC9"/>
    <w:rsid w:val="00555330"/>
    <w:rsid w:val="00556D0E"/>
    <w:rsid w:val="00557DAA"/>
    <w:rsid w:val="005629B4"/>
    <w:rsid w:val="00565C3C"/>
    <w:rsid w:val="0057085B"/>
    <w:rsid w:val="00572DF6"/>
    <w:rsid w:val="00573AB6"/>
    <w:rsid w:val="00573E7E"/>
    <w:rsid w:val="00574278"/>
    <w:rsid w:val="005755A4"/>
    <w:rsid w:val="00575FB7"/>
    <w:rsid w:val="00577D77"/>
    <w:rsid w:val="00580725"/>
    <w:rsid w:val="00584727"/>
    <w:rsid w:val="00586FDE"/>
    <w:rsid w:val="00590E5A"/>
    <w:rsid w:val="005915B2"/>
    <w:rsid w:val="005940D1"/>
    <w:rsid w:val="00594E34"/>
    <w:rsid w:val="005A03A1"/>
    <w:rsid w:val="005A1309"/>
    <w:rsid w:val="005A2BB7"/>
    <w:rsid w:val="005A3A8D"/>
    <w:rsid w:val="005A4ADA"/>
    <w:rsid w:val="005B3A18"/>
    <w:rsid w:val="005B4F61"/>
    <w:rsid w:val="005B57EF"/>
    <w:rsid w:val="005C00DD"/>
    <w:rsid w:val="005C7707"/>
    <w:rsid w:val="005D133C"/>
    <w:rsid w:val="005D33D4"/>
    <w:rsid w:val="005D4540"/>
    <w:rsid w:val="005D5CF2"/>
    <w:rsid w:val="005D7FCA"/>
    <w:rsid w:val="005E0616"/>
    <w:rsid w:val="005E1232"/>
    <w:rsid w:val="005E485F"/>
    <w:rsid w:val="005F19D9"/>
    <w:rsid w:val="006002AA"/>
    <w:rsid w:val="00606BF5"/>
    <w:rsid w:val="0060797B"/>
    <w:rsid w:val="00611C67"/>
    <w:rsid w:val="00612A6E"/>
    <w:rsid w:val="00614076"/>
    <w:rsid w:val="00614E5A"/>
    <w:rsid w:val="00617FAC"/>
    <w:rsid w:val="00620205"/>
    <w:rsid w:val="00620742"/>
    <w:rsid w:val="0062275E"/>
    <w:rsid w:val="0062554E"/>
    <w:rsid w:val="00625E3A"/>
    <w:rsid w:val="006267A9"/>
    <w:rsid w:val="00630230"/>
    <w:rsid w:val="00631233"/>
    <w:rsid w:val="0063197E"/>
    <w:rsid w:val="00640B8B"/>
    <w:rsid w:val="00640F9A"/>
    <w:rsid w:val="00641D43"/>
    <w:rsid w:val="00643E28"/>
    <w:rsid w:val="00644661"/>
    <w:rsid w:val="00645153"/>
    <w:rsid w:val="00646223"/>
    <w:rsid w:val="00646356"/>
    <w:rsid w:val="00646BC0"/>
    <w:rsid w:val="0064775E"/>
    <w:rsid w:val="00650304"/>
    <w:rsid w:val="00650D66"/>
    <w:rsid w:val="006535F8"/>
    <w:rsid w:val="006570FD"/>
    <w:rsid w:val="0065715D"/>
    <w:rsid w:val="00662543"/>
    <w:rsid w:val="00663B7B"/>
    <w:rsid w:val="006640FF"/>
    <w:rsid w:val="00667145"/>
    <w:rsid w:val="006709EA"/>
    <w:rsid w:val="00670AD9"/>
    <w:rsid w:val="006713C2"/>
    <w:rsid w:val="006735D1"/>
    <w:rsid w:val="00675E56"/>
    <w:rsid w:val="0067632C"/>
    <w:rsid w:val="006765E8"/>
    <w:rsid w:val="006771C7"/>
    <w:rsid w:val="006774B7"/>
    <w:rsid w:val="00677A85"/>
    <w:rsid w:val="006805A5"/>
    <w:rsid w:val="00680B51"/>
    <w:rsid w:val="006821E3"/>
    <w:rsid w:val="00685F51"/>
    <w:rsid w:val="00694C51"/>
    <w:rsid w:val="006955E7"/>
    <w:rsid w:val="00695FCF"/>
    <w:rsid w:val="00696965"/>
    <w:rsid w:val="00696DDA"/>
    <w:rsid w:val="006A135C"/>
    <w:rsid w:val="006A150F"/>
    <w:rsid w:val="006A3457"/>
    <w:rsid w:val="006A4CFB"/>
    <w:rsid w:val="006A71A2"/>
    <w:rsid w:val="006A775F"/>
    <w:rsid w:val="006B2270"/>
    <w:rsid w:val="006B5E7A"/>
    <w:rsid w:val="006B6956"/>
    <w:rsid w:val="006C09E3"/>
    <w:rsid w:val="006C41FF"/>
    <w:rsid w:val="006C4E62"/>
    <w:rsid w:val="006C5880"/>
    <w:rsid w:val="006D502F"/>
    <w:rsid w:val="006D5067"/>
    <w:rsid w:val="006D5686"/>
    <w:rsid w:val="006E1EA3"/>
    <w:rsid w:val="006E27FD"/>
    <w:rsid w:val="006E4327"/>
    <w:rsid w:val="006E4DAD"/>
    <w:rsid w:val="006E6CC2"/>
    <w:rsid w:val="006F149C"/>
    <w:rsid w:val="006F4E62"/>
    <w:rsid w:val="006F5C05"/>
    <w:rsid w:val="006F6ADA"/>
    <w:rsid w:val="006F707F"/>
    <w:rsid w:val="0070382E"/>
    <w:rsid w:val="0070621C"/>
    <w:rsid w:val="007102CA"/>
    <w:rsid w:val="0071123A"/>
    <w:rsid w:val="00711E25"/>
    <w:rsid w:val="00713975"/>
    <w:rsid w:val="0071439B"/>
    <w:rsid w:val="00717BAE"/>
    <w:rsid w:val="0072122E"/>
    <w:rsid w:val="00721DCE"/>
    <w:rsid w:val="00723B85"/>
    <w:rsid w:val="007257B8"/>
    <w:rsid w:val="00725EFA"/>
    <w:rsid w:val="00726692"/>
    <w:rsid w:val="00726DB2"/>
    <w:rsid w:val="00727A83"/>
    <w:rsid w:val="0073174A"/>
    <w:rsid w:val="007333BE"/>
    <w:rsid w:val="007335A8"/>
    <w:rsid w:val="00733649"/>
    <w:rsid w:val="00733BEC"/>
    <w:rsid w:val="00737013"/>
    <w:rsid w:val="0073764E"/>
    <w:rsid w:val="00740FB7"/>
    <w:rsid w:val="00746F37"/>
    <w:rsid w:val="00747081"/>
    <w:rsid w:val="0075099D"/>
    <w:rsid w:val="007541A8"/>
    <w:rsid w:val="0075611C"/>
    <w:rsid w:val="00756B84"/>
    <w:rsid w:val="00756C6E"/>
    <w:rsid w:val="00760136"/>
    <w:rsid w:val="00760496"/>
    <w:rsid w:val="00763FB0"/>
    <w:rsid w:val="007673BA"/>
    <w:rsid w:val="00770491"/>
    <w:rsid w:val="00770D2D"/>
    <w:rsid w:val="00772C0B"/>
    <w:rsid w:val="007738D0"/>
    <w:rsid w:val="00773EC0"/>
    <w:rsid w:val="0077464A"/>
    <w:rsid w:val="00774E33"/>
    <w:rsid w:val="0077567A"/>
    <w:rsid w:val="00780533"/>
    <w:rsid w:val="00780B4A"/>
    <w:rsid w:val="00781BED"/>
    <w:rsid w:val="00784F7B"/>
    <w:rsid w:val="0078737D"/>
    <w:rsid w:val="00790464"/>
    <w:rsid w:val="0079121E"/>
    <w:rsid w:val="007939B6"/>
    <w:rsid w:val="00794DFA"/>
    <w:rsid w:val="007964C7"/>
    <w:rsid w:val="007A799E"/>
    <w:rsid w:val="007B05F7"/>
    <w:rsid w:val="007B1251"/>
    <w:rsid w:val="007B1924"/>
    <w:rsid w:val="007B199A"/>
    <w:rsid w:val="007B1BA6"/>
    <w:rsid w:val="007B48F8"/>
    <w:rsid w:val="007B5624"/>
    <w:rsid w:val="007C5420"/>
    <w:rsid w:val="007C61D1"/>
    <w:rsid w:val="007C6D28"/>
    <w:rsid w:val="007D1008"/>
    <w:rsid w:val="007D2672"/>
    <w:rsid w:val="007D3978"/>
    <w:rsid w:val="007D4B6B"/>
    <w:rsid w:val="007D62DC"/>
    <w:rsid w:val="007D7930"/>
    <w:rsid w:val="007E728E"/>
    <w:rsid w:val="007E784C"/>
    <w:rsid w:val="007F103F"/>
    <w:rsid w:val="007F130A"/>
    <w:rsid w:val="007F3D4F"/>
    <w:rsid w:val="007F46C8"/>
    <w:rsid w:val="008019DB"/>
    <w:rsid w:val="00802069"/>
    <w:rsid w:val="008025DC"/>
    <w:rsid w:val="00803C62"/>
    <w:rsid w:val="00806379"/>
    <w:rsid w:val="00806EC8"/>
    <w:rsid w:val="0081356F"/>
    <w:rsid w:val="00814CE9"/>
    <w:rsid w:val="00815D73"/>
    <w:rsid w:val="00820348"/>
    <w:rsid w:val="00825BCB"/>
    <w:rsid w:val="008270A6"/>
    <w:rsid w:val="008279DC"/>
    <w:rsid w:val="008310E3"/>
    <w:rsid w:val="00831988"/>
    <w:rsid w:val="00832233"/>
    <w:rsid w:val="00832BDC"/>
    <w:rsid w:val="0083364D"/>
    <w:rsid w:val="00834A4A"/>
    <w:rsid w:val="0083564F"/>
    <w:rsid w:val="008356C6"/>
    <w:rsid w:val="008363C6"/>
    <w:rsid w:val="0083673F"/>
    <w:rsid w:val="008409F8"/>
    <w:rsid w:val="00844028"/>
    <w:rsid w:val="0084493B"/>
    <w:rsid w:val="0084542E"/>
    <w:rsid w:val="00845D51"/>
    <w:rsid w:val="008502C6"/>
    <w:rsid w:val="008513F9"/>
    <w:rsid w:val="008521CA"/>
    <w:rsid w:val="00852598"/>
    <w:rsid w:val="0085516E"/>
    <w:rsid w:val="0085608C"/>
    <w:rsid w:val="008566B3"/>
    <w:rsid w:val="00856765"/>
    <w:rsid w:val="00860B12"/>
    <w:rsid w:val="00870BAC"/>
    <w:rsid w:val="0087273F"/>
    <w:rsid w:val="008775A4"/>
    <w:rsid w:val="00881122"/>
    <w:rsid w:val="00881AF4"/>
    <w:rsid w:val="008834FE"/>
    <w:rsid w:val="00883BC1"/>
    <w:rsid w:val="00884AE7"/>
    <w:rsid w:val="00890054"/>
    <w:rsid w:val="008956D1"/>
    <w:rsid w:val="00895AE7"/>
    <w:rsid w:val="008976A1"/>
    <w:rsid w:val="008A1766"/>
    <w:rsid w:val="008B2BA7"/>
    <w:rsid w:val="008B7F23"/>
    <w:rsid w:val="008C0A82"/>
    <w:rsid w:val="008C1226"/>
    <w:rsid w:val="008C45B8"/>
    <w:rsid w:val="008C77E3"/>
    <w:rsid w:val="008D0C80"/>
    <w:rsid w:val="008D2BDD"/>
    <w:rsid w:val="008D33F8"/>
    <w:rsid w:val="008D4BC6"/>
    <w:rsid w:val="008E2651"/>
    <w:rsid w:val="008E4A60"/>
    <w:rsid w:val="008E4AD4"/>
    <w:rsid w:val="008F2550"/>
    <w:rsid w:val="008F2E54"/>
    <w:rsid w:val="008F6560"/>
    <w:rsid w:val="008F6975"/>
    <w:rsid w:val="008F72C4"/>
    <w:rsid w:val="00900A5F"/>
    <w:rsid w:val="00902865"/>
    <w:rsid w:val="00903367"/>
    <w:rsid w:val="009147BE"/>
    <w:rsid w:val="00914F31"/>
    <w:rsid w:val="009171F5"/>
    <w:rsid w:val="00917BA0"/>
    <w:rsid w:val="00917D94"/>
    <w:rsid w:val="00921057"/>
    <w:rsid w:val="00922E1F"/>
    <w:rsid w:val="0092361D"/>
    <w:rsid w:val="009237AB"/>
    <w:rsid w:val="00924122"/>
    <w:rsid w:val="009241E0"/>
    <w:rsid w:val="00930CCE"/>
    <w:rsid w:val="0093106E"/>
    <w:rsid w:val="00931A17"/>
    <w:rsid w:val="00934900"/>
    <w:rsid w:val="009353AC"/>
    <w:rsid w:val="009360C0"/>
    <w:rsid w:val="0093653B"/>
    <w:rsid w:val="00937550"/>
    <w:rsid w:val="00947084"/>
    <w:rsid w:val="00957D24"/>
    <w:rsid w:val="00960BB5"/>
    <w:rsid w:val="00962691"/>
    <w:rsid w:val="00965964"/>
    <w:rsid w:val="0096774E"/>
    <w:rsid w:val="00967EF1"/>
    <w:rsid w:val="009700FF"/>
    <w:rsid w:val="0097037F"/>
    <w:rsid w:val="00970AFD"/>
    <w:rsid w:val="00970D29"/>
    <w:rsid w:val="0097193D"/>
    <w:rsid w:val="009722DB"/>
    <w:rsid w:val="00972630"/>
    <w:rsid w:val="00973B94"/>
    <w:rsid w:val="009742B1"/>
    <w:rsid w:val="00976658"/>
    <w:rsid w:val="00976F80"/>
    <w:rsid w:val="009805F2"/>
    <w:rsid w:val="00985A1E"/>
    <w:rsid w:val="00987C74"/>
    <w:rsid w:val="00992B43"/>
    <w:rsid w:val="00996FA7"/>
    <w:rsid w:val="009A2DA3"/>
    <w:rsid w:val="009A6C03"/>
    <w:rsid w:val="009A7F2E"/>
    <w:rsid w:val="009B0C1D"/>
    <w:rsid w:val="009B382A"/>
    <w:rsid w:val="009C1B67"/>
    <w:rsid w:val="009C2420"/>
    <w:rsid w:val="009C2C3C"/>
    <w:rsid w:val="009C5CB4"/>
    <w:rsid w:val="009C7037"/>
    <w:rsid w:val="009C7943"/>
    <w:rsid w:val="009D1A5C"/>
    <w:rsid w:val="009D6E1C"/>
    <w:rsid w:val="009E3EAC"/>
    <w:rsid w:val="009E4342"/>
    <w:rsid w:val="009E6215"/>
    <w:rsid w:val="009F0432"/>
    <w:rsid w:val="009F2CAA"/>
    <w:rsid w:val="009F52CC"/>
    <w:rsid w:val="009F691A"/>
    <w:rsid w:val="00A04E54"/>
    <w:rsid w:val="00A061EB"/>
    <w:rsid w:val="00A127A0"/>
    <w:rsid w:val="00A12E53"/>
    <w:rsid w:val="00A13DFC"/>
    <w:rsid w:val="00A23E03"/>
    <w:rsid w:val="00A303D1"/>
    <w:rsid w:val="00A32CFF"/>
    <w:rsid w:val="00A36649"/>
    <w:rsid w:val="00A36D32"/>
    <w:rsid w:val="00A37AFD"/>
    <w:rsid w:val="00A40124"/>
    <w:rsid w:val="00A401BC"/>
    <w:rsid w:val="00A401C8"/>
    <w:rsid w:val="00A40F25"/>
    <w:rsid w:val="00A42B48"/>
    <w:rsid w:val="00A44F7D"/>
    <w:rsid w:val="00A57184"/>
    <w:rsid w:val="00A63606"/>
    <w:rsid w:val="00A650B3"/>
    <w:rsid w:val="00A65B9D"/>
    <w:rsid w:val="00A66317"/>
    <w:rsid w:val="00A66E9E"/>
    <w:rsid w:val="00A710F1"/>
    <w:rsid w:val="00A73429"/>
    <w:rsid w:val="00A76F14"/>
    <w:rsid w:val="00A7781C"/>
    <w:rsid w:val="00A86DA7"/>
    <w:rsid w:val="00A90496"/>
    <w:rsid w:val="00A91E49"/>
    <w:rsid w:val="00AA2A57"/>
    <w:rsid w:val="00AA4FF9"/>
    <w:rsid w:val="00AA5738"/>
    <w:rsid w:val="00AA6EF3"/>
    <w:rsid w:val="00AB02AE"/>
    <w:rsid w:val="00AB0FBF"/>
    <w:rsid w:val="00AB2DAF"/>
    <w:rsid w:val="00AB5A9E"/>
    <w:rsid w:val="00AB5D58"/>
    <w:rsid w:val="00AB71EE"/>
    <w:rsid w:val="00AC18D7"/>
    <w:rsid w:val="00AC2B50"/>
    <w:rsid w:val="00AC2E6A"/>
    <w:rsid w:val="00AD05A6"/>
    <w:rsid w:val="00AD1DAF"/>
    <w:rsid w:val="00AE001A"/>
    <w:rsid w:val="00AE0F77"/>
    <w:rsid w:val="00AE42D2"/>
    <w:rsid w:val="00AE4822"/>
    <w:rsid w:val="00AE52B8"/>
    <w:rsid w:val="00AE7BCB"/>
    <w:rsid w:val="00AE7C72"/>
    <w:rsid w:val="00AF0726"/>
    <w:rsid w:val="00AF24B2"/>
    <w:rsid w:val="00AF324B"/>
    <w:rsid w:val="00AF529C"/>
    <w:rsid w:val="00AF5345"/>
    <w:rsid w:val="00AF5B03"/>
    <w:rsid w:val="00AF60B7"/>
    <w:rsid w:val="00B03791"/>
    <w:rsid w:val="00B051CC"/>
    <w:rsid w:val="00B068FB"/>
    <w:rsid w:val="00B149A9"/>
    <w:rsid w:val="00B16A4C"/>
    <w:rsid w:val="00B17FF8"/>
    <w:rsid w:val="00B22192"/>
    <w:rsid w:val="00B24831"/>
    <w:rsid w:val="00B24C43"/>
    <w:rsid w:val="00B269A1"/>
    <w:rsid w:val="00B30A72"/>
    <w:rsid w:val="00B30CF7"/>
    <w:rsid w:val="00B30F3E"/>
    <w:rsid w:val="00B3280B"/>
    <w:rsid w:val="00B34570"/>
    <w:rsid w:val="00B365C9"/>
    <w:rsid w:val="00B43BAA"/>
    <w:rsid w:val="00B453A0"/>
    <w:rsid w:val="00B46F5D"/>
    <w:rsid w:val="00B47F55"/>
    <w:rsid w:val="00B510D1"/>
    <w:rsid w:val="00B512D1"/>
    <w:rsid w:val="00B516F4"/>
    <w:rsid w:val="00B53695"/>
    <w:rsid w:val="00B548B5"/>
    <w:rsid w:val="00B6021A"/>
    <w:rsid w:val="00B61469"/>
    <w:rsid w:val="00B6394F"/>
    <w:rsid w:val="00B63F07"/>
    <w:rsid w:val="00B65FD9"/>
    <w:rsid w:val="00B67FDC"/>
    <w:rsid w:val="00B708CF"/>
    <w:rsid w:val="00B71781"/>
    <w:rsid w:val="00B7222E"/>
    <w:rsid w:val="00B7336C"/>
    <w:rsid w:val="00B7411C"/>
    <w:rsid w:val="00B7503E"/>
    <w:rsid w:val="00B77794"/>
    <w:rsid w:val="00B80677"/>
    <w:rsid w:val="00B82437"/>
    <w:rsid w:val="00B829A8"/>
    <w:rsid w:val="00B829B3"/>
    <w:rsid w:val="00B860F7"/>
    <w:rsid w:val="00B9231F"/>
    <w:rsid w:val="00B94CDF"/>
    <w:rsid w:val="00B95065"/>
    <w:rsid w:val="00B96E93"/>
    <w:rsid w:val="00B971AE"/>
    <w:rsid w:val="00B97AE8"/>
    <w:rsid w:val="00BA14B1"/>
    <w:rsid w:val="00BA1C9B"/>
    <w:rsid w:val="00BA66B8"/>
    <w:rsid w:val="00BA67B0"/>
    <w:rsid w:val="00BB01C4"/>
    <w:rsid w:val="00BB1DDF"/>
    <w:rsid w:val="00BB4665"/>
    <w:rsid w:val="00BB4A4E"/>
    <w:rsid w:val="00BB7FDE"/>
    <w:rsid w:val="00BC1CC8"/>
    <w:rsid w:val="00BC2D7C"/>
    <w:rsid w:val="00BC3E37"/>
    <w:rsid w:val="00BD3529"/>
    <w:rsid w:val="00BE4EA8"/>
    <w:rsid w:val="00BE56ED"/>
    <w:rsid w:val="00BE7DA4"/>
    <w:rsid w:val="00BF158F"/>
    <w:rsid w:val="00BF5106"/>
    <w:rsid w:val="00BF5D19"/>
    <w:rsid w:val="00BF7808"/>
    <w:rsid w:val="00C01394"/>
    <w:rsid w:val="00C032E9"/>
    <w:rsid w:val="00C04E50"/>
    <w:rsid w:val="00C053AA"/>
    <w:rsid w:val="00C05572"/>
    <w:rsid w:val="00C1154C"/>
    <w:rsid w:val="00C11CA8"/>
    <w:rsid w:val="00C11FAB"/>
    <w:rsid w:val="00C1350A"/>
    <w:rsid w:val="00C17B97"/>
    <w:rsid w:val="00C201A6"/>
    <w:rsid w:val="00C2114D"/>
    <w:rsid w:val="00C24B34"/>
    <w:rsid w:val="00C31193"/>
    <w:rsid w:val="00C33D12"/>
    <w:rsid w:val="00C343BD"/>
    <w:rsid w:val="00C3561A"/>
    <w:rsid w:val="00C36730"/>
    <w:rsid w:val="00C3732E"/>
    <w:rsid w:val="00C37AAD"/>
    <w:rsid w:val="00C458CF"/>
    <w:rsid w:val="00C46CFA"/>
    <w:rsid w:val="00C46EC8"/>
    <w:rsid w:val="00C5121E"/>
    <w:rsid w:val="00C52FF7"/>
    <w:rsid w:val="00C53778"/>
    <w:rsid w:val="00C546FF"/>
    <w:rsid w:val="00C56178"/>
    <w:rsid w:val="00C56EF2"/>
    <w:rsid w:val="00C65769"/>
    <w:rsid w:val="00C65DF2"/>
    <w:rsid w:val="00C66A36"/>
    <w:rsid w:val="00C674B4"/>
    <w:rsid w:val="00C67708"/>
    <w:rsid w:val="00C72393"/>
    <w:rsid w:val="00C73750"/>
    <w:rsid w:val="00C74392"/>
    <w:rsid w:val="00C74422"/>
    <w:rsid w:val="00C80F4D"/>
    <w:rsid w:val="00C8337E"/>
    <w:rsid w:val="00C8506D"/>
    <w:rsid w:val="00C8624C"/>
    <w:rsid w:val="00C92B2B"/>
    <w:rsid w:val="00C93054"/>
    <w:rsid w:val="00C93F32"/>
    <w:rsid w:val="00C94775"/>
    <w:rsid w:val="00C94D3F"/>
    <w:rsid w:val="00C95D73"/>
    <w:rsid w:val="00CA492E"/>
    <w:rsid w:val="00CA4C09"/>
    <w:rsid w:val="00CA4FA9"/>
    <w:rsid w:val="00CA6DEF"/>
    <w:rsid w:val="00CB4D1B"/>
    <w:rsid w:val="00CC1780"/>
    <w:rsid w:val="00CC1B6E"/>
    <w:rsid w:val="00CC2F13"/>
    <w:rsid w:val="00CC7BDF"/>
    <w:rsid w:val="00CD264D"/>
    <w:rsid w:val="00CE327C"/>
    <w:rsid w:val="00CE47F3"/>
    <w:rsid w:val="00CE7924"/>
    <w:rsid w:val="00CF1C62"/>
    <w:rsid w:val="00CF2586"/>
    <w:rsid w:val="00CF2E0D"/>
    <w:rsid w:val="00CF540D"/>
    <w:rsid w:val="00D01B22"/>
    <w:rsid w:val="00D02682"/>
    <w:rsid w:val="00D03E15"/>
    <w:rsid w:val="00D07DF0"/>
    <w:rsid w:val="00D10091"/>
    <w:rsid w:val="00D10C97"/>
    <w:rsid w:val="00D13147"/>
    <w:rsid w:val="00D14818"/>
    <w:rsid w:val="00D15111"/>
    <w:rsid w:val="00D15A05"/>
    <w:rsid w:val="00D167ED"/>
    <w:rsid w:val="00D16CE0"/>
    <w:rsid w:val="00D16EB8"/>
    <w:rsid w:val="00D20355"/>
    <w:rsid w:val="00D21F6E"/>
    <w:rsid w:val="00D22CFE"/>
    <w:rsid w:val="00D23AB2"/>
    <w:rsid w:val="00D248BE"/>
    <w:rsid w:val="00D27104"/>
    <w:rsid w:val="00D31C1B"/>
    <w:rsid w:val="00D3327E"/>
    <w:rsid w:val="00D33A1A"/>
    <w:rsid w:val="00D353A8"/>
    <w:rsid w:val="00D369ED"/>
    <w:rsid w:val="00D37AAF"/>
    <w:rsid w:val="00D42242"/>
    <w:rsid w:val="00D45208"/>
    <w:rsid w:val="00D45568"/>
    <w:rsid w:val="00D51C6E"/>
    <w:rsid w:val="00D52ACB"/>
    <w:rsid w:val="00D54799"/>
    <w:rsid w:val="00D565E7"/>
    <w:rsid w:val="00D56E5F"/>
    <w:rsid w:val="00D609E5"/>
    <w:rsid w:val="00D636FC"/>
    <w:rsid w:val="00D651BC"/>
    <w:rsid w:val="00D66971"/>
    <w:rsid w:val="00D708B7"/>
    <w:rsid w:val="00D73234"/>
    <w:rsid w:val="00D755A7"/>
    <w:rsid w:val="00D80173"/>
    <w:rsid w:val="00D823A9"/>
    <w:rsid w:val="00D83FB6"/>
    <w:rsid w:val="00D84D30"/>
    <w:rsid w:val="00D85072"/>
    <w:rsid w:val="00D90217"/>
    <w:rsid w:val="00D91F7D"/>
    <w:rsid w:val="00D935AF"/>
    <w:rsid w:val="00D958FB"/>
    <w:rsid w:val="00D95989"/>
    <w:rsid w:val="00D95B98"/>
    <w:rsid w:val="00D95C6B"/>
    <w:rsid w:val="00D96C89"/>
    <w:rsid w:val="00D97320"/>
    <w:rsid w:val="00DA19DF"/>
    <w:rsid w:val="00DA52E8"/>
    <w:rsid w:val="00DA544C"/>
    <w:rsid w:val="00DA5EF8"/>
    <w:rsid w:val="00DA5F97"/>
    <w:rsid w:val="00DA6836"/>
    <w:rsid w:val="00DC24BB"/>
    <w:rsid w:val="00DC3B52"/>
    <w:rsid w:val="00DC54A4"/>
    <w:rsid w:val="00DD2C65"/>
    <w:rsid w:val="00DD491D"/>
    <w:rsid w:val="00DD7BB6"/>
    <w:rsid w:val="00DE1D1B"/>
    <w:rsid w:val="00DE5012"/>
    <w:rsid w:val="00DE591C"/>
    <w:rsid w:val="00DE68E0"/>
    <w:rsid w:val="00DE6C37"/>
    <w:rsid w:val="00DF20F8"/>
    <w:rsid w:val="00DF3C21"/>
    <w:rsid w:val="00DF442A"/>
    <w:rsid w:val="00DF53FC"/>
    <w:rsid w:val="00DF54DE"/>
    <w:rsid w:val="00DF6487"/>
    <w:rsid w:val="00DF679E"/>
    <w:rsid w:val="00DF796E"/>
    <w:rsid w:val="00E00E5A"/>
    <w:rsid w:val="00E0203D"/>
    <w:rsid w:val="00E03B6A"/>
    <w:rsid w:val="00E0651F"/>
    <w:rsid w:val="00E126E0"/>
    <w:rsid w:val="00E1406B"/>
    <w:rsid w:val="00E1655E"/>
    <w:rsid w:val="00E22F11"/>
    <w:rsid w:val="00E2372D"/>
    <w:rsid w:val="00E23C48"/>
    <w:rsid w:val="00E24701"/>
    <w:rsid w:val="00E25363"/>
    <w:rsid w:val="00E263F2"/>
    <w:rsid w:val="00E273FA"/>
    <w:rsid w:val="00E27E4C"/>
    <w:rsid w:val="00E301EE"/>
    <w:rsid w:val="00E36BE2"/>
    <w:rsid w:val="00E37234"/>
    <w:rsid w:val="00E3755B"/>
    <w:rsid w:val="00E37CC9"/>
    <w:rsid w:val="00E43930"/>
    <w:rsid w:val="00E440E8"/>
    <w:rsid w:val="00E45CD7"/>
    <w:rsid w:val="00E4759B"/>
    <w:rsid w:val="00E544CF"/>
    <w:rsid w:val="00E5485A"/>
    <w:rsid w:val="00E568E1"/>
    <w:rsid w:val="00E57E13"/>
    <w:rsid w:val="00E60695"/>
    <w:rsid w:val="00E61043"/>
    <w:rsid w:val="00E61CF3"/>
    <w:rsid w:val="00E61E4D"/>
    <w:rsid w:val="00E6515F"/>
    <w:rsid w:val="00E65AAE"/>
    <w:rsid w:val="00E700B0"/>
    <w:rsid w:val="00E75B91"/>
    <w:rsid w:val="00E75F52"/>
    <w:rsid w:val="00E7781F"/>
    <w:rsid w:val="00E8176D"/>
    <w:rsid w:val="00E824FD"/>
    <w:rsid w:val="00E83879"/>
    <w:rsid w:val="00E83BC4"/>
    <w:rsid w:val="00E85690"/>
    <w:rsid w:val="00E8596C"/>
    <w:rsid w:val="00E865C0"/>
    <w:rsid w:val="00E900AF"/>
    <w:rsid w:val="00E91EBD"/>
    <w:rsid w:val="00E94FC2"/>
    <w:rsid w:val="00E959CA"/>
    <w:rsid w:val="00E95C92"/>
    <w:rsid w:val="00E97CC8"/>
    <w:rsid w:val="00EA0ED6"/>
    <w:rsid w:val="00EA3C71"/>
    <w:rsid w:val="00EA6EA0"/>
    <w:rsid w:val="00EB0134"/>
    <w:rsid w:val="00EB14C9"/>
    <w:rsid w:val="00EB25FC"/>
    <w:rsid w:val="00EB27BA"/>
    <w:rsid w:val="00EB2A9C"/>
    <w:rsid w:val="00EB4E3C"/>
    <w:rsid w:val="00EB6291"/>
    <w:rsid w:val="00EB654E"/>
    <w:rsid w:val="00EC1E91"/>
    <w:rsid w:val="00EC55A4"/>
    <w:rsid w:val="00EC55CB"/>
    <w:rsid w:val="00EC5DF8"/>
    <w:rsid w:val="00EC5F3F"/>
    <w:rsid w:val="00ED073D"/>
    <w:rsid w:val="00ED26C2"/>
    <w:rsid w:val="00ED471A"/>
    <w:rsid w:val="00EE356D"/>
    <w:rsid w:val="00EE6DB9"/>
    <w:rsid w:val="00EE75DA"/>
    <w:rsid w:val="00EF47BB"/>
    <w:rsid w:val="00EF67C4"/>
    <w:rsid w:val="00F00618"/>
    <w:rsid w:val="00F01ED5"/>
    <w:rsid w:val="00F03D1A"/>
    <w:rsid w:val="00F06809"/>
    <w:rsid w:val="00F071CA"/>
    <w:rsid w:val="00F11576"/>
    <w:rsid w:val="00F115AA"/>
    <w:rsid w:val="00F117D2"/>
    <w:rsid w:val="00F12BCE"/>
    <w:rsid w:val="00F132DB"/>
    <w:rsid w:val="00F16B41"/>
    <w:rsid w:val="00F17700"/>
    <w:rsid w:val="00F229C0"/>
    <w:rsid w:val="00F245C8"/>
    <w:rsid w:val="00F275D7"/>
    <w:rsid w:val="00F30D32"/>
    <w:rsid w:val="00F320EE"/>
    <w:rsid w:val="00F33B5B"/>
    <w:rsid w:val="00F36DEA"/>
    <w:rsid w:val="00F40047"/>
    <w:rsid w:val="00F4071A"/>
    <w:rsid w:val="00F416C6"/>
    <w:rsid w:val="00F42EAB"/>
    <w:rsid w:val="00F4406F"/>
    <w:rsid w:val="00F4603D"/>
    <w:rsid w:val="00F46DC9"/>
    <w:rsid w:val="00F61E47"/>
    <w:rsid w:val="00F61E7A"/>
    <w:rsid w:val="00F6436F"/>
    <w:rsid w:val="00F6596E"/>
    <w:rsid w:val="00F6679F"/>
    <w:rsid w:val="00F66E61"/>
    <w:rsid w:val="00F677B4"/>
    <w:rsid w:val="00F67CAA"/>
    <w:rsid w:val="00F70D0E"/>
    <w:rsid w:val="00F72F47"/>
    <w:rsid w:val="00F82796"/>
    <w:rsid w:val="00F839E2"/>
    <w:rsid w:val="00F86243"/>
    <w:rsid w:val="00F916EE"/>
    <w:rsid w:val="00F9179C"/>
    <w:rsid w:val="00F948AD"/>
    <w:rsid w:val="00F953F1"/>
    <w:rsid w:val="00FA028D"/>
    <w:rsid w:val="00FA1D06"/>
    <w:rsid w:val="00FA35D1"/>
    <w:rsid w:val="00FA68F1"/>
    <w:rsid w:val="00FA6A3A"/>
    <w:rsid w:val="00FB028A"/>
    <w:rsid w:val="00FB2A4D"/>
    <w:rsid w:val="00FB41F7"/>
    <w:rsid w:val="00FC01D2"/>
    <w:rsid w:val="00FC3379"/>
    <w:rsid w:val="00FC4E8E"/>
    <w:rsid w:val="00FC7166"/>
    <w:rsid w:val="00FD146A"/>
    <w:rsid w:val="00FD1DDA"/>
    <w:rsid w:val="00FD4B4C"/>
    <w:rsid w:val="00FD60A1"/>
    <w:rsid w:val="00FE277E"/>
    <w:rsid w:val="00FE38BE"/>
    <w:rsid w:val="00FE63F6"/>
    <w:rsid w:val="00FE7671"/>
    <w:rsid w:val="00FE7C89"/>
    <w:rsid w:val="00FF4296"/>
    <w:rsid w:val="00FF4DD0"/>
    <w:rsid w:val="00FF59B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8C77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8C7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933">
      <w:bodyDiv w:val="1"/>
      <w:marLeft w:val="0"/>
      <w:marRight w:val="0"/>
      <w:marTop w:val="0"/>
      <w:marBottom w:val="0"/>
      <w:divBdr>
        <w:top w:val="none" w:sz="0" w:space="0" w:color="auto"/>
        <w:left w:val="none" w:sz="0" w:space="0" w:color="auto"/>
        <w:bottom w:val="none" w:sz="0" w:space="0" w:color="auto"/>
        <w:right w:val="none" w:sz="0" w:space="0" w:color="auto"/>
      </w:divBdr>
    </w:div>
    <w:div w:id="832645985">
      <w:bodyDiv w:val="1"/>
      <w:marLeft w:val="0"/>
      <w:marRight w:val="0"/>
      <w:marTop w:val="0"/>
      <w:marBottom w:val="0"/>
      <w:divBdr>
        <w:top w:val="none" w:sz="0" w:space="0" w:color="auto"/>
        <w:left w:val="none" w:sz="0" w:space="0" w:color="auto"/>
        <w:bottom w:val="none" w:sz="0" w:space="0" w:color="auto"/>
        <w:right w:val="none" w:sz="0" w:space="0" w:color="auto"/>
      </w:divBdr>
    </w:div>
    <w:div w:id="924846809">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20677324">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fficio.stampa@gimb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B440-92E5-4E7A-B85F-44EB911C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 Cartabellotta</cp:lastModifiedBy>
  <cp:revision>3</cp:revision>
  <cp:lastPrinted>2016-12-09T17:27:00Z</cp:lastPrinted>
  <dcterms:created xsi:type="dcterms:W3CDTF">2016-12-12T08:01:00Z</dcterms:created>
  <dcterms:modified xsi:type="dcterms:W3CDTF">2016-12-12T08:01:00Z</dcterms:modified>
</cp:coreProperties>
</file>