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0A6F03" w:rsidP="00795E7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MA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sz w:val="36"/>
          <w:szCs w:val="36"/>
        </w:rPr>
        <w:t xml:space="preserve">LATTIA DI PARKINSON: PAZIENTI E FAMILIARI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>AL CENTRO DI PERCORSI ASSISTENZIALI CONDIVISI</w:t>
      </w:r>
    </w:p>
    <w:p w:rsidR="009A0811" w:rsidRDefault="00556611" w:rsidP="007E4274">
      <w:pPr>
        <w:jc w:val="both"/>
        <w:rPr>
          <w:b/>
        </w:rPr>
      </w:pPr>
      <w:r>
        <w:rPr>
          <w:b/>
        </w:rPr>
        <w:t xml:space="preserve">NONOSTANTE </w:t>
      </w:r>
      <w:r w:rsidR="00643ED3">
        <w:rPr>
          <w:b/>
        </w:rPr>
        <w:t>UN</w:t>
      </w:r>
      <w:r w:rsidR="001E1BC2">
        <w:rPr>
          <w:b/>
        </w:rPr>
        <w:t xml:space="preserve"> </w:t>
      </w:r>
      <w:r>
        <w:rPr>
          <w:b/>
        </w:rPr>
        <w:t xml:space="preserve">RILEVANTE IMPATTO CLINICO, SOCIALE ED ECONOMICO, </w:t>
      </w:r>
      <w:r w:rsidR="00767342">
        <w:rPr>
          <w:b/>
        </w:rPr>
        <w:t xml:space="preserve">PER </w:t>
      </w:r>
      <w:r>
        <w:rPr>
          <w:b/>
        </w:rPr>
        <w:t xml:space="preserve">LA GESTIONE DELLA MALATTIA DI PARKINSON </w:t>
      </w:r>
      <w:r w:rsidRPr="00556611">
        <w:rPr>
          <w:b/>
        </w:rPr>
        <w:t xml:space="preserve">ESISTONO </w:t>
      </w:r>
      <w:r w:rsidR="00531FBC">
        <w:rPr>
          <w:b/>
        </w:rPr>
        <w:t xml:space="preserve">IN ITALIA </w:t>
      </w:r>
      <w:r w:rsidRPr="00556611">
        <w:rPr>
          <w:b/>
        </w:rPr>
        <w:t xml:space="preserve">ANCORA POCHI CENTRI SPECIALIZZATI E LA MAGGIOR PARTE DELLE REGIONI NON DISPONE DI </w:t>
      </w:r>
      <w:r w:rsidR="00EE1F66">
        <w:rPr>
          <w:b/>
        </w:rPr>
        <w:t xml:space="preserve">PERCORSI ASSISTENZIALI </w:t>
      </w:r>
      <w:r w:rsidR="00643ED3">
        <w:rPr>
          <w:b/>
        </w:rPr>
        <w:t xml:space="preserve">CONDIVISI </w:t>
      </w:r>
      <w:r w:rsidRPr="00556611">
        <w:rPr>
          <w:b/>
        </w:rPr>
        <w:t>BASATI SU LINEE</w:t>
      </w:r>
      <w:r>
        <w:rPr>
          <w:b/>
        </w:rPr>
        <w:t xml:space="preserve"> GUIDA </w:t>
      </w:r>
      <w:r w:rsidR="00767342">
        <w:rPr>
          <w:b/>
        </w:rPr>
        <w:t xml:space="preserve">AGGIORNATE E </w:t>
      </w:r>
      <w:r>
        <w:rPr>
          <w:b/>
        </w:rPr>
        <w:t xml:space="preserve">DI BUONA QUALITÀ. </w:t>
      </w:r>
      <w:r w:rsidR="000B5306">
        <w:rPr>
          <w:b/>
        </w:rPr>
        <w:t xml:space="preserve">PER DECISORI, PROFESSIONISTI, PAZIENTI E FAMILIARI </w:t>
      </w:r>
      <w:r>
        <w:rPr>
          <w:b/>
        </w:rPr>
        <w:t xml:space="preserve">LA </w:t>
      </w:r>
      <w:r w:rsidR="008A36A3">
        <w:rPr>
          <w:b/>
        </w:rPr>
        <w:t xml:space="preserve">FONDAZIONE GIMBE </w:t>
      </w:r>
      <w:r>
        <w:rPr>
          <w:b/>
        </w:rPr>
        <w:t>HA</w:t>
      </w:r>
      <w:r w:rsidR="008A36A3">
        <w:rPr>
          <w:b/>
        </w:rPr>
        <w:t xml:space="preserve"> REALIZZATO LA VERSIONE ITALIANA DELLE LINEE GUIDA NICE</w:t>
      </w:r>
      <w:r w:rsidR="00F37D21">
        <w:rPr>
          <w:b/>
        </w:rPr>
        <w:t xml:space="preserve"> PER L</w:t>
      </w:r>
      <w:r>
        <w:rPr>
          <w:b/>
        </w:rPr>
        <w:t xml:space="preserve">A DIAGNOSI E </w:t>
      </w:r>
      <w:r w:rsidR="00643ED3">
        <w:rPr>
          <w:b/>
        </w:rPr>
        <w:t xml:space="preserve">LA </w:t>
      </w:r>
      <w:r>
        <w:rPr>
          <w:b/>
        </w:rPr>
        <w:t>TERAPIA DELLA MALATTIA DI PARKINSON</w:t>
      </w:r>
      <w:r w:rsidR="00795E79">
        <w:rPr>
          <w:b/>
        </w:rPr>
        <w:t>.</w:t>
      </w:r>
    </w:p>
    <w:p w:rsidR="001A2867" w:rsidRDefault="00647D65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2429AB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agosto</w:t>
      </w:r>
      <w:r w:rsidR="00795E7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795E79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6165D" w:rsidRDefault="007D358D" w:rsidP="00C6165D">
      <w:pPr>
        <w:jc w:val="both"/>
      </w:pPr>
      <w:r>
        <w:t xml:space="preserve">In Italia sono circa 250.000 i pazienti affetti da </w:t>
      </w:r>
      <w:r w:rsidR="005710D9">
        <w:t>malattia di Parkinson</w:t>
      </w:r>
      <w:r w:rsidR="005710D9" w:rsidRPr="005710D9">
        <w:t>, numero destinato a</w:t>
      </w:r>
      <w:r w:rsidR="00FC310A">
        <w:t xml:space="preserve">d aumentare in maniera consistente visto </w:t>
      </w:r>
      <w:r w:rsidR="005710D9" w:rsidRPr="005710D9">
        <w:t>che ogni anno si registrano circa 6.000 nuovi casi</w:t>
      </w:r>
      <w:r w:rsidR="00531FBC">
        <w:t xml:space="preserve">, con un’incidenza </w:t>
      </w:r>
      <w:r w:rsidR="00531FBC" w:rsidRPr="005710D9">
        <w:t>maggiore negli uomini rispetto alle donne</w:t>
      </w:r>
      <w:r w:rsidR="00531FBC">
        <w:t>. I</w:t>
      </w:r>
      <w:r w:rsidR="00615853" w:rsidRPr="00615853">
        <w:t>l 70% d</w:t>
      </w:r>
      <w:r w:rsidR="00531FBC">
        <w:t>e</w:t>
      </w:r>
      <w:r w:rsidR="00615853" w:rsidRPr="00615853">
        <w:t>i malati di Parkinson ha più di 65 anni, mentre nel 5% dei casi la malattia insorge prima dei 50 anni.</w:t>
      </w:r>
      <w:r w:rsidR="00615853">
        <w:t xml:space="preserve"> </w:t>
      </w:r>
      <w:r w:rsidR="00C6165D">
        <w:t xml:space="preserve">I pazienti con malattia di Parkinson presentano </w:t>
      </w:r>
      <w:r w:rsidR="00B86D97">
        <w:t xml:space="preserve">generalmente </w:t>
      </w:r>
      <w:r w:rsidR="00C6165D">
        <w:t>sintomi motori quali bradicinesia, rigidità, tremore a riposo e instabilità posturale</w:t>
      </w:r>
      <w:r w:rsidR="00DE5510" w:rsidRPr="00DE5510">
        <w:t xml:space="preserve"> </w:t>
      </w:r>
      <w:r w:rsidR="00DE5510">
        <w:t>che conducono</w:t>
      </w:r>
      <w:r w:rsidR="00DE5510" w:rsidRPr="00DE5510">
        <w:t xml:space="preserve"> ad una progressiva disabilità motoria con relativa perdita di indipendenza, isolamento sociale, rischio di cadute e traumi. </w:t>
      </w:r>
      <w:r w:rsidR="00A8376F">
        <w:t xml:space="preserve">Talora </w:t>
      </w:r>
      <w:r w:rsidR="00C25A5D">
        <w:t xml:space="preserve">prevalgono </w:t>
      </w:r>
      <w:r w:rsidR="00C6165D">
        <w:t xml:space="preserve">sintomi non motori </w:t>
      </w:r>
      <w:r w:rsidR="00DE5510">
        <w:t>quali</w:t>
      </w:r>
      <w:r w:rsidR="00C6165D">
        <w:t xml:space="preserve"> depressione, deficit cognitivi</w:t>
      </w:r>
      <w:r w:rsidR="00DE5510">
        <w:t>,</w:t>
      </w:r>
      <w:r w:rsidR="00C6165D">
        <w:t xml:space="preserve"> </w:t>
      </w:r>
      <w:r w:rsidR="00DE5510">
        <w:t xml:space="preserve">dell’attenzione, del linguaggio </w:t>
      </w:r>
      <w:r w:rsidR="00C6165D">
        <w:t>e disturbi delle funzioni autonomiche.</w:t>
      </w:r>
    </w:p>
    <w:p w:rsidR="007E1044" w:rsidRDefault="007B3002" w:rsidP="00C6165D">
      <w:pPr>
        <w:jc w:val="both"/>
      </w:pPr>
      <w:r>
        <w:t>Durante il decorso della malattia i</w:t>
      </w:r>
      <w:r w:rsidR="007E1044">
        <w:t xml:space="preserve">l paziente parkinsoniano, oltre al medico di medicina generale, </w:t>
      </w:r>
      <w:r>
        <w:t xml:space="preserve">entra </w:t>
      </w:r>
      <w:r w:rsidR="007E1044">
        <w:t xml:space="preserve">in contatto con diversi specialisti (neurologo, </w:t>
      </w:r>
      <w:r w:rsidR="00615853">
        <w:t xml:space="preserve">neurofisiologo, neuroradiologo, neurochirurgo, </w:t>
      </w:r>
      <w:r w:rsidR="007E1044">
        <w:t xml:space="preserve">geriatra, </w:t>
      </w:r>
      <w:r w:rsidR="00865FC7">
        <w:t xml:space="preserve">internista </w:t>
      </w:r>
      <w:r w:rsidR="007E1044">
        <w:t>fisiatra, psichiatra, ortopedico, urologo, nutrizionista</w:t>
      </w:r>
      <w:r w:rsidR="00615853">
        <w:t>, genetista</w:t>
      </w:r>
      <w:r w:rsidR="007E1044">
        <w:t>)</w:t>
      </w:r>
      <w:r w:rsidR="00865FC7">
        <w:t>,</w:t>
      </w:r>
      <w:r w:rsidR="00BC6140">
        <w:t xml:space="preserve"> </w:t>
      </w:r>
      <w:r w:rsidR="007E1044">
        <w:t>altri professionisti</w:t>
      </w:r>
      <w:r w:rsidR="00865FC7">
        <w:t xml:space="preserve"> sanitari </w:t>
      </w:r>
      <w:r w:rsidR="007E1044">
        <w:t>(</w:t>
      </w:r>
      <w:r w:rsidR="00615853">
        <w:t xml:space="preserve">infermiere, </w:t>
      </w:r>
      <w:r w:rsidR="007E1044">
        <w:t xml:space="preserve">fisioterapista, logopedista, </w:t>
      </w:r>
      <w:r w:rsidR="00615853">
        <w:t xml:space="preserve">psicologo, </w:t>
      </w:r>
      <w:r w:rsidR="00865FC7">
        <w:t>terapista occupazionale) e socio-sanitari (assistenti sociali, volontari</w:t>
      </w:r>
      <w:r w:rsidR="007E1044">
        <w:t xml:space="preserve">) che spesso </w:t>
      </w:r>
      <w:r w:rsidR="00A8376F">
        <w:t>eroga</w:t>
      </w:r>
      <w:r w:rsidR="00865FC7">
        <w:t xml:space="preserve">no </w:t>
      </w:r>
      <w:r w:rsidR="007E1044">
        <w:t>singole prestazioni sanitarie in maniera autonoma e senza</w:t>
      </w:r>
      <w:r>
        <w:t xml:space="preserve"> reciproco</w:t>
      </w:r>
      <w:r w:rsidR="007E1044">
        <w:t xml:space="preserve"> coordinamento</w:t>
      </w:r>
      <w:r>
        <w:t xml:space="preserve">. </w:t>
      </w:r>
    </w:p>
    <w:p w:rsidR="007E1044" w:rsidRDefault="00C6165D" w:rsidP="007E1044">
      <w:pPr>
        <w:jc w:val="both"/>
      </w:pPr>
      <w:r>
        <w:t>«</w:t>
      </w:r>
      <w:r w:rsidR="00F363BD">
        <w:t xml:space="preserve">La malattia di Parkinson – afferma Nino Cartabellotta, Presidente della Fondazione GIMBE – è una </w:t>
      </w:r>
      <w:r w:rsidR="00F363BD" w:rsidRPr="00F363BD">
        <w:t>patologia neurodegener</w:t>
      </w:r>
      <w:r w:rsidR="00865FC7">
        <w:t>ativa dall’</w:t>
      </w:r>
      <w:r w:rsidR="00F363BD">
        <w:t>impatto soci</w:t>
      </w:r>
      <w:r w:rsidR="00865FC7">
        <w:t>o-sanitario rilevante</w:t>
      </w:r>
      <w:r w:rsidR="00641775">
        <w:t xml:space="preserve"> </w:t>
      </w:r>
      <w:r w:rsidR="00865FC7">
        <w:t xml:space="preserve">con </w:t>
      </w:r>
      <w:r w:rsidR="00F363BD" w:rsidRPr="00F363BD">
        <w:t xml:space="preserve">ripercussioni sulla </w:t>
      </w:r>
      <w:r w:rsidR="008106BB">
        <w:t xml:space="preserve">qualità di vita di </w:t>
      </w:r>
      <w:r w:rsidR="00F363BD" w:rsidRPr="00F363BD">
        <w:t>migliaia di famiglie</w:t>
      </w:r>
      <w:r w:rsidR="007B3002">
        <w:t xml:space="preserve">. </w:t>
      </w:r>
      <w:r w:rsidR="00865FC7">
        <w:t xml:space="preserve">In Italia </w:t>
      </w:r>
      <w:r w:rsidR="00641775">
        <w:t xml:space="preserve">la sua gestione, oltre ad essere influenzata dalla mancanza </w:t>
      </w:r>
      <w:r w:rsidR="008106BB">
        <w:t xml:space="preserve">di strategie preventive e </w:t>
      </w:r>
      <w:r w:rsidR="00641775">
        <w:t xml:space="preserve">di una terapia risolutiva, è condizionata negativamente dal fatto che </w:t>
      </w:r>
      <w:r w:rsidR="00FC310A">
        <w:t xml:space="preserve">esistono ancora </w:t>
      </w:r>
      <w:r w:rsidR="00FC310A" w:rsidRPr="00FC310A">
        <w:t xml:space="preserve">pochi centri specializzati e </w:t>
      </w:r>
      <w:r w:rsidR="00FC310A">
        <w:t>l</w:t>
      </w:r>
      <w:r w:rsidR="00641775">
        <w:t>a maggior parte delle Regioni non dispone di specifici percorsi diagnostico-terapeutici-assistenziali (PDTA)</w:t>
      </w:r>
      <w:r w:rsidR="00FC310A">
        <w:t>,</w:t>
      </w:r>
      <w:r w:rsidR="00641775">
        <w:t xml:space="preserve"> che dovrebbero </w:t>
      </w:r>
      <w:r w:rsidR="00FC310A">
        <w:t xml:space="preserve">sempre </w:t>
      </w:r>
      <w:r w:rsidR="00641775">
        <w:t>essere basati su linee guida recenti di buona qualità metodologica».</w:t>
      </w:r>
    </w:p>
    <w:p w:rsidR="00C6165D" w:rsidRDefault="00641775" w:rsidP="00C6165D">
      <w:pPr>
        <w:jc w:val="both"/>
      </w:pPr>
      <w:r>
        <w:t>Per tale ragione, i</w:t>
      </w:r>
      <w:r w:rsidR="00182157">
        <w:t xml:space="preserve">n attesa dell’aggiornamento delle </w:t>
      </w:r>
      <w:r w:rsidR="00A8376F">
        <w:t xml:space="preserve">linee </w:t>
      </w:r>
      <w:r w:rsidR="00182157">
        <w:t>guida nazionali pubblicate nel 2013, la Fondazione GIMBE ha</w:t>
      </w:r>
      <w:r w:rsidR="00865FC7">
        <w:t xml:space="preserve"> realizzato</w:t>
      </w:r>
      <w:r w:rsidR="00182157">
        <w:t xml:space="preserve"> la versione italiana delle linea guida del </w:t>
      </w:r>
      <w:r w:rsidR="00182157" w:rsidRPr="003D12E4">
        <w:rPr>
          <w:i/>
        </w:rPr>
        <w:t>National Institute for Health and Care Excellence</w:t>
      </w:r>
      <w:r w:rsidR="00182157" w:rsidRPr="00213D45">
        <w:t xml:space="preserve"> </w:t>
      </w:r>
      <w:r w:rsidR="00182157">
        <w:t>(NICE), che saranno inserite nella sezione “Buone Pratiche” del nuovo Sistema Nazionale Linee Guida</w:t>
      </w:r>
      <w:r w:rsidR="00615853">
        <w:t xml:space="preserve"> gestito dall’Istituto Superiore di Sanità</w:t>
      </w:r>
      <w:r>
        <w:t>.</w:t>
      </w:r>
    </w:p>
    <w:p w:rsidR="00740FB7" w:rsidRDefault="00740FB7" w:rsidP="00740FB7">
      <w:pPr>
        <w:spacing w:after="0"/>
        <w:jc w:val="both"/>
      </w:pPr>
      <w:r>
        <w:t>«</w:t>
      </w:r>
      <w:r w:rsidR="007A1C5F">
        <w:t xml:space="preserve">Le linee guida NICE </w:t>
      </w:r>
      <w:r w:rsidR="009F491E" w:rsidDel="002C0B93">
        <w:t>–</w:t>
      </w:r>
      <w:r w:rsidR="009F491E">
        <w:t xml:space="preserve"> continua il Presidente </w:t>
      </w:r>
      <w:r w:rsidR="009F491E" w:rsidDel="002C0B93">
        <w:t>–</w:t>
      </w:r>
      <w:r w:rsidR="009F491E">
        <w:t xml:space="preserve"> </w:t>
      </w:r>
      <w:r w:rsidR="007A1C5F">
        <w:t>sottolineano la necessità di c</w:t>
      </w:r>
      <w:r w:rsidR="007A1C5F" w:rsidRPr="007A1C5F">
        <w:t>oinvolgere paziente, familiari e caregiver in tutte le decisioni</w:t>
      </w:r>
      <w:r w:rsidR="007A1C5F">
        <w:t xml:space="preserve"> terapeutiche e di p</w:t>
      </w:r>
      <w:r w:rsidR="007A1C5F" w:rsidRPr="007A1C5F">
        <w:t xml:space="preserve">rendere in considerazione condizioni cliniche, bisogni e circostanze di vita dei pazienti, oltre che obiettivi terapeutici e preferenze sui potenziali benefici ed effetti collaterali </w:t>
      </w:r>
      <w:r w:rsidR="007A1C5F">
        <w:t>de</w:t>
      </w:r>
      <w:r w:rsidR="00865FC7">
        <w:t>i diversi</w:t>
      </w:r>
      <w:r w:rsidR="007A1C5F">
        <w:t xml:space="preserve"> farmaci</w:t>
      </w:r>
      <w:r>
        <w:t>»</w:t>
      </w:r>
      <w:r w:rsidR="002D1077">
        <w:t>.</w:t>
      </w:r>
    </w:p>
    <w:p w:rsidR="00A70A09" w:rsidRDefault="00A70A09" w:rsidP="00A70A09">
      <w:pPr>
        <w:spacing w:after="0"/>
        <w:jc w:val="both"/>
      </w:pPr>
      <w:r>
        <w:lastRenderedPageBreak/>
        <w:t>Particolare attenzione viene dedicata al disturbo del controllo degli impulsi</w:t>
      </w:r>
      <w:r w:rsidR="00A8376F">
        <w:t xml:space="preserve"> </w:t>
      </w:r>
      <w:r>
        <w:t>che consiste nell’impossibilità di resistere alla tentazione di eseguire atti dannosi per sé stessi o per altri</w:t>
      </w:r>
      <w:r w:rsidR="00D8462D">
        <w:t xml:space="preserve"> (gioco d’azzardo e shopping compulsivo, ipersessualità, </w:t>
      </w:r>
      <w:r>
        <w:t>alimentazione incontrollata</w:t>
      </w:r>
      <w:r w:rsidR="00D8462D">
        <w:t>),</w:t>
      </w:r>
      <w:r>
        <w:t xml:space="preserve"> quali effetti </w:t>
      </w:r>
      <w:r w:rsidR="00D8462D">
        <w:t>collaterali</w:t>
      </w:r>
      <w:r>
        <w:t xml:space="preserve"> della terapia dopaminergica nel 14-24% dei pazienti. </w:t>
      </w:r>
      <w:r w:rsidR="006C33EC">
        <w:t>Il</w:t>
      </w:r>
      <w:r w:rsidR="00615853">
        <w:t xml:space="preserve"> </w:t>
      </w:r>
      <w:r w:rsidR="00615853" w:rsidRPr="00615853">
        <w:t>disturbo del controllo degli impulsi</w:t>
      </w:r>
      <w:r w:rsidR="001C6C85">
        <w:t xml:space="preserve">, </w:t>
      </w:r>
      <w:r w:rsidR="006C33EC">
        <w:t xml:space="preserve">difficile </w:t>
      </w:r>
      <w:r w:rsidR="001C6C85">
        <w:t xml:space="preserve">da riconoscere </w:t>
      </w:r>
      <w:r w:rsidR="00D8462D">
        <w:t xml:space="preserve">soprattutto </w:t>
      </w:r>
      <w:r w:rsidR="001C6C85">
        <w:t xml:space="preserve">se i pazienti nascondono i loro </w:t>
      </w:r>
      <w:r w:rsidR="006C33EC">
        <w:t>comportamenti</w:t>
      </w:r>
      <w:r w:rsidR="001C6C85">
        <w:t xml:space="preserve">, </w:t>
      </w:r>
      <w:r w:rsidR="006C33EC">
        <w:t xml:space="preserve">può </w:t>
      </w:r>
      <w:r w:rsidR="00D8462D">
        <w:t>causare stress a</w:t>
      </w:r>
      <w:r>
        <w:t xml:space="preserve"> pazienti</w:t>
      </w:r>
      <w:r w:rsidR="001C6C85">
        <w:t xml:space="preserve">, familiari </w:t>
      </w:r>
      <w:r>
        <w:t>e ca</w:t>
      </w:r>
      <w:r w:rsidR="00D8462D">
        <w:t xml:space="preserve">regiver, difficoltà finanziarie, sino a </w:t>
      </w:r>
      <w:r>
        <w:t xml:space="preserve">condanne penali. </w:t>
      </w:r>
    </w:p>
    <w:p w:rsidR="002D1077" w:rsidRDefault="002D1077" w:rsidP="00870BAC">
      <w:pPr>
        <w:spacing w:after="0"/>
        <w:jc w:val="both"/>
      </w:pPr>
    </w:p>
    <w:p w:rsidR="00556611" w:rsidRDefault="008A36A3" w:rsidP="008A36A3">
      <w:pPr>
        <w:spacing w:after="0"/>
        <w:jc w:val="both"/>
      </w:pPr>
      <w:r>
        <w:t>«</w:t>
      </w:r>
      <w:r w:rsidR="00556611">
        <w:t xml:space="preserve">Considerato che gli esiti clinici nei pazienti con malattia di Parkinson </w:t>
      </w:r>
      <w:r w:rsidDel="002C0B93">
        <w:t xml:space="preserve">– </w:t>
      </w:r>
      <w:r w:rsidR="00CA1326">
        <w:t>conclude</w:t>
      </w:r>
      <w:r>
        <w:t xml:space="preserve"> Cartabellotta</w:t>
      </w:r>
      <w:r w:rsidR="00CA1326">
        <w:t xml:space="preserve"> </w:t>
      </w:r>
      <w:r w:rsidDel="002C0B93">
        <w:t>–</w:t>
      </w:r>
      <w:r w:rsidR="00647D65">
        <w:t xml:space="preserve"> </w:t>
      </w:r>
      <w:r w:rsidR="00556611">
        <w:t xml:space="preserve">sono strettamente legati, oltre </w:t>
      </w:r>
      <w:r w:rsidR="00816A86">
        <w:t xml:space="preserve">che </w:t>
      </w:r>
      <w:r w:rsidR="00556611">
        <w:t>all’appropriatezza delle prescrizioni farmacologiche, a</w:t>
      </w:r>
      <w:r w:rsidR="00816A86">
        <w:t>d</w:t>
      </w:r>
      <w:r w:rsidR="00556611">
        <w:t xml:space="preserve"> interventi non farmacologici (fisioterapia, terapia occupazionale, terapia cognitivo comportamentale) erogati da una rete </w:t>
      </w:r>
      <w:r w:rsidR="00816A86">
        <w:t xml:space="preserve">multiprofessionale </w:t>
      </w:r>
      <w:r w:rsidR="007E1044">
        <w:t xml:space="preserve">di servizi, </w:t>
      </w:r>
      <w:r w:rsidR="00556611">
        <w:t xml:space="preserve">auspichiamo che questa linea guida </w:t>
      </w:r>
      <w:r w:rsidR="00D8462D">
        <w:t xml:space="preserve">possa </w:t>
      </w:r>
      <w:r w:rsidR="00556611">
        <w:t>rappresentare un riferimento per la costruzione di PDTA regionali e locali</w:t>
      </w:r>
      <w:r>
        <w:t>».</w:t>
      </w:r>
    </w:p>
    <w:p w:rsidR="008A36A3" w:rsidRDefault="008A36A3" w:rsidP="00870BAC">
      <w:pPr>
        <w:spacing w:after="0"/>
        <w:jc w:val="both"/>
      </w:pPr>
    </w:p>
    <w:p w:rsidR="00C458CF" w:rsidRDefault="00575FB7" w:rsidP="00DF54DE">
      <w:pPr>
        <w:spacing w:after="0"/>
        <w:jc w:val="both"/>
      </w:pPr>
      <w:r w:rsidRPr="00DF54DE">
        <w:t>L</w:t>
      </w:r>
      <w:r w:rsidR="00C46CFA">
        <w:t xml:space="preserve">e </w:t>
      </w:r>
      <w:r w:rsidR="00B269A1">
        <w:t>“</w:t>
      </w:r>
      <w:r w:rsidR="00647D65" w:rsidRPr="00647D65">
        <w:t>Linee guida per la diagnosi e il trattamento della malattia di Parkinson</w:t>
      </w:r>
      <w:r w:rsidR="00B269A1">
        <w:t xml:space="preserve">” </w:t>
      </w:r>
      <w:r w:rsidR="00C46CFA">
        <w:t xml:space="preserve">sono </w:t>
      </w:r>
      <w:r w:rsidR="00C46CFA" w:rsidRPr="009A6F72">
        <w:t>disponibili</w:t>
      </w:r>
      <w:r w:rsidRPr="009A6F72">
        <w:t xml:space="preserve"> a</w:t>
      </w:r>
      <w:r w:rsidR="00C46CFA" w:rsidRPr="009A6F72">
        <w:t xml:space="preserve">: </w:t>
      </w:r>
      <w:hyperlink r:id="rId9" w:history="1">
        <w:r w:rsidR="00647D65" w:rsidRPr="00E3185C">
          <w:rPr>
            <w:rStyle w:val="Collegamentoipertestuale"/>
          </w:rPr>
          <w:t>www.evidence.it/parkinson</w:t>
        </w:r>
      </w:hyperlink>
      <w:r w:rsidR="00746AC0" w:rsidRPr="009A6F72">
        <w:t>.</w:t>
      </w:r>
      <w:r w:rsidR="00647D65">
        <w:t xml:space="preserve"> </w:t>
      </w:r>
    </w:p>
    <w:p w:rsidR="00575FB7" w:rsidRDefault="00575FB7" w:rsidP="00DF54DE">
      <w:pPr>
        <w:spacing w:after="0"/>
        <w:jc w:val="both"/>
      </w:pPr>
    </w:p>
    <w:p w:rsidR="003419C9" w:rsidRPr="00DF54DE" w:rsidRDefault="003419C9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E1F66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A66B8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CB" w:rsidRDefault="009E53CB" w:rsidP="00F9179C">
      <w:pPr>
        <w:spacing w:after="0" w:line="240" w:lineRule="auto"/>
      </w:pPr>
      <w:r>
        <w:separator/>
      </w:r>
    </w:p>
  </w:endnote>
  <w:endnote w:type="continuationSeparator" w:id="0">
    <w:p w:rsidR="009E53CB" w:rsidRDefault="009E53CB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CB" w:rsidRDefault="009E53CB" w:rsidP="00F9179C">
      <w:pPr>
        <w:spacing w:after="0" w:line="240" w:lineRule="auto"/>
      </w:pPr>
      <w:r>
        <w:separator/>
      </w:r>
    </w:p>
  </w:footnote>
  <w:footnote w:type="continuationSeparator" w:id="0">
    <w:p w:rsidR="009E53CB" w:rsidRDefault="009E53CB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AD" w15:userId="S-1-5-21-2621246473-3078978095-234101660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001C"/>
    <w:rsid w:val="00040890"/>
    <w:rsid w:val="00041972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6F03"/>
    <w:rsid w:val="000A6FB5"/>
    <w:rsid w:val="000A7B66"/>
    <w:rsid w:val="000B07B0"/>
    <w:rsid w:val="000B4DE8"/>
    <w:rsid w:val="000B5306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E4F"/>
    <w:rsid w:val="000E3418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7CF"/>
    <w:rsid w:val="00134C8C"/>
    <w:rsid w:val="00135F49"/>
    <w:rsid w:val="00143689"/>
    <w:rsid w:val="00144002"/>
    <w:rsid w:val="00144F94"/>
    <w:rsid w:val="001458FE"/>
    <w:rsid w:val="0014636B"/>
    <w:rsid w:val="00146A83"/>
    <w:rsid w:val="001471AF"/>
    <w:rsid w:val="001507C2"/>
    <w:rsid w:val="0015229D"/>
    <w:rsid w:val="00156757"/>
    <w:rsid w:val="001578C4"/>
    <w:rsid w:val="00162FBC"/>
    <w:rsid w:val="00163BFB"/>
    <w:rsid w:val="001654A5"/>
    <w:rsid w:val="001672D3"/>
    <w:rsid w:val="00170760"/>
    <w:rsid w:val="00170B46"/>
    <w:rsid w:val="001718F8"/>
    <w:rsid w:val="00173764"/>
    <w:rsid w:val="0017405D"/>
    <w:rsid w:val="001748BA"/>
    <w:rsid w:val="001750C1"/>
    <w:rsid w:val="001773A3"/>
    <w:rsid w:val="00182157"/>
    <w:rsid w:val="00192DAD"/>
    <w:rsid w:val="00193481"/>
    <w:rsid w:val="00193F19"/>
    <w:rsid w:val="00196A93"/>
    <w:rsid w:val="001A2867"/>
    <w:rsid w:val="001A3E0D"/>
    <w:rsid w:val="001A776D"/>
    <w:rsid w:val="001A7A7F"/>
    <w:rsid w:val="001C51E2"/>
    <w:rsid w:val="001C6C85"/>
    <w:rsid w:val="001D0E41"/>
    <w:rsid w:val="001D153D"/>
    <w:rsid w:val="001D1985"/>
    <w:rsid w:val="001D4CE8"/>
    <w:rsid w:val="001E1BC2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5B9"/>
    <w:rsid w:val="00221749"/>
    <w:rsid w:val="00223F01"/>
    <w:rsid w:val="00233A32"/>
    <w:rsid w:val="00233EF5"/>
    <w:rsid w:val="002349C3"/>
    <w:rsid w:val="0023771D"/>
    <w:rsid w:val="00237C1F"/>
    <w:rsid w:val="00242077"/>
    <w:rsid w:val="002429AB"/>
    <w:rsid w:val="00244283"/>
    <w:rsid w:val="00245ED9"/>
    <w:rsid w:val="0025100A"/>
    <w:rsid w:val="00251301"/>
    <w:rsid w:val="002551A1"/>
    <w:rsid w:val="0026628E"/>
    <w:rsid w:val="00266561"/>
    <w:rsid w:val="00266E1A"/>
    <w:rsid w:val="002723FC"/>
    <w:rsid w:val="002728E5"/>
    <w:rsid w:val="0027468B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533D"/>
    <w:rsid w:val="002D61E1"/>
    <w:rsid w:val="002D7409"/>
    <w:rsid w:val="002E2D66"/>
    <w:rsid w:val="002E2EEE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DB1"/>
    <w:rsid w:val="00331F29"/>
    <w:rsid w:val="0033460B"/>
    <w:rsid w:val="0033752D"/>
    <w:rsid w:val="003419C9"/>
    <w:rsid w:val="003427B8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3764"/>
    <w:rsid w:val="00380A73"/>
    <w:rsid w:val="00382F29"/>
    <w:rsid w:val="00384AF1"/>
    <w:rsid w:val="00385EE6"/>
    <w:rsid w:val="0038724D"/>
    <w:rsid w:val="00390EF1"/>
    <w:rsid w:val="003915E8"/>
    <w:rsid w:val="00392EA9"/>
    <w:rsid w:val="003933A7"/>
    <w:rsid w:val="00393B9D"/>
    <w:rsid w:val="00395128"/>
    <w:rsid w:val="003955A0"/>
    <w:rsid w:val="003A13B4"/>
    <w:rsid w:val="003B0CC6"/>
    <w:rsid w:val="003B3019"/>
    <w:rsid w:val="003B4A8D"/>
    <w:rsid w:val="003B5D7A"/>
    <w:rsid w:val="003C276B"/>
    <w:rsid w:val="003C48B6"/>
    <w:rsid w:val="003D12E4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0D83"/>
    <w:rsid w:val="004014A4"/>
    <w:rsid w:val="00403B4A"/>
    <w:rsid w:val="004052B2"/>
    <w:rsid w:val="00405C0C"/>
    <w:rsid w:val="00410A12"/>
    <w:rsid w:val="00412253"/>
    <w:rsid w:val="00415FC6"/>
    <w:rsid w:val="00430270"/>
    <w:rsid w:val="0043572C"/>
    <w:rsid w:val="00437178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9A7"/>
    <w:rsid w:val="004A1B26"/>
    <w:rsid w:val="004A2E3A"/>
    <w:rsid w:val="004A4E5E"/>
    <w:rsid w:val="004A5489"/>
    <w:rsid w:val="004B14B3"/>
    <w:rsid w:val="004B2A3E"/>
    <w:rsid w:val="004B5B72"/>
    <w:rsid w:val="004C4A18"/>
    <w:rsid w:val="004D0248"/>
    <w:rsid w:val="004D3A0B"/>
    <w:rsid w:val="004D469E"/>
    <w:rsid w:val="004D4B67"/>
    <w:rsid w:val="004E0630"/>
    <w:rsid w:val="004E4BBD"/>
    <w:rsid w:val="004E5018"/>
    <w:rsid w:val="004E5EFE"/>
    <w:rsid w:val="004E7DFB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971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6B2B"/>
    <w:rsid w:val="00537886"/>
    <w:rsid w:val="005417E1"/>
    <w:rsid w:val="005419E9"/>
    <w:rsid w:val="00541DC9"/>
    <w:rsid w:val="00542475"/>
    <w:rsid w:val="005440CF"/>
    <w:rsid w:val="005516A8"/>
    <w:rsid w:val="00556611"/>
    <w:rsid w:val="00557DAA"/>
    <w:rsid w:val="00565C3C"/>
    <w:rsid w:val="0057085B"/>
    <w:rsid w:val="005710D9"/>
    <w:rsid w:val="005724FD"/>
    <w:rsid w:val="00572DF6"/>
    <w:rsid w:val="00573AB6"/>
    <w:rsid w:val="00573E7E"/>
    <w:rsid w:val="00574278"/>
    <w:rsid w:val="005755A4"/>
    <w:rsid w:val="00575FB7"/>
    <w:rsid w:val="00576C41"/>
    <w:rsid w:val="00577D77"/>
    <w:rsid w:val="00580725"/>
    <w:rsid w:val="00584727"/>
    <w:rsid w:val="00586FDE"/>
    <w:rsid w:val="00587133"/>
    <w:rsid w:val="00590E5A"/>
    <w:rsid w:val="005915B2"/>
    <w:rsid w:val="005916DC"/>
    <w:rsid w:val="0059277C"/>
    <w:rsid w:val="005940D1"/>
    <w:rsid w:val="00594E34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5CF2"/>
    <w:rsid w:val="005D620B"/>
    <w:rsid w:val="005D7FCA"/>
    <w:rsid w:val="005E0616"/>
    <w:rsid w:val="005E1232"/>
    <w:rsid w:val="005E12F1"/>
    <w:rsid w:val="005E485F"/>
    <w:rsid w:val="005F09F5"/>
    <w:rsid w:val="006002AA"/>
    <w:rsid w:val="00606BF5"/>
    <w:rsid w:val="00611C67"/>
    <w:rsid w:val="00612A6E"/>
    <w:rsid w:val="00614076"/>
    <w:rsid w:val="00614E5A"/>
    <w:rsid w:val="00615853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775"/>
    <w:rsid w:val="00641D43"/>
    <w:rsid w:val="00643E28"/>
    <w:rsid w:val="00643ED3"/>
    <w:rsid w:val="00644661"/>
    <w:rsid w:val="00645153"/>
    <w:rsid w:val="00646223"/>
    <w:rsid w:val="00647D65"/>
    <w:rsid w:val="00650304"/>
    <w:rsid w:val="006535F8"/>
    <w:rsid w:val="00655A63"/>
    <w:rsid w:val="0065715D"/>
    <w:rsid w:val="00660353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937D6"/>
    <w:rsid w:val="00694C51"/>
    <w:rsid w:val="006955E7"/>
    <w:rsid w:val="00695FCF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A7B93"/>
    <w:rsid w:val="006B2270"/>
    <w:rsid w:val="006B2775"/>
    <w:rsid w:val="006B5E7A"/>
    <w:rsid w:val="006B6956"/>
    <w:rsid w:val="006B6D80"/>
    <w:rsid w:val="006C09E3"/>
    <w:rsid w:val="006C33EC"/>
    <w:rsid w:val="006C41FF"/>
    <w:rsid w:val="006C4E62"/>
    <w:rsid w:val="006C5880"/>
    <w:rsid w:val="006D4B10"/>
    <w:rsid w:val="006D502F"/>
    <w:rsid w:val="006D5067"/>
    <w:rsid w:val="006E1EA3"/>
    <w:rsid w:val="006E27FD"/>
    <w:rsid w:val="006E4327"/>
    <w:rsid w:val="006E4DAD"/>
    <w:rsid w:val="006E6CC2"/>
    <w:rsid w:val="006F1077"/>
    <w:rsid w:val="006F149C"/>
    <w:rsid w:val="006F4E62"/>
    <w:rsid w:val="006F5C05"/>
    <w:rsid w:val="006F6ADA"/>
    <w:rsid w:val="006F6B81"/>
    <w:rsid w:val="006F707F"/>
    <w:rsid w:val="0070382E"/>
    <w:rsid w:val="0070621C"/>
    <w:rsid w:val="00707376"/>
    <w:rsid w:val="007102CA"/>
    <w:rsid w:val="007111BE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6AC0"/>
    <w:rsid w:val="00747081"/>
    <w:rsid w:val="0075099D"/>
    <w:rsid w:val="007541A8"/>
    <w:rsid w:val="0075611C"/>
    <w:rsid w:val="00756B84"/>
    <w:rsid w:val="00760136"/>
    <w:rsid w:val="00760496"/>
    <w:rsid w:val="00763FB0"/>
    <w:rsid w:val="00767342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39B6"/>
    <w:rsid w:val="00795E79"/>
    <w:rsid w:val="007964C7"/>
    <w:rsid w:val="007A1C5F"/>
    <w:rsid w:val="007A7A39"/>
    <w:rsid w:val="007B05F7"/>
    <w:rsid w:val="007B1251"/>
    <w:rsid w:val="007B1924"/>
    <w:rsid w:val="007B199A"/>
    <w:rsid w:val="007B1BA6"/>
    <w:rsid w:val="007B3002"/>
    <w:rsid w:val="007B48F8"/>
    <w:rsid w:val="007B5624"/>
    <w:rsid w:val="007C5420"/>
    <w:rsid w:val="007D1008"/>
    <w:rsid w:val="007D2672"/>
    <w:rsid w:val="007D358D"/>
    <w:rsid w:val="007D3978"/>
    <w:rsid w:val="007D4B6B"/>
    <w:rsid w:val="007D62DC"/>
    <w:rsid w:val="007D7930"/>
    <w:rsid w:val="007E1044"/>
    <w:rsid w:val="007E4274"/>
    <w:rsid w:val="007E6F92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06BB"/>
    <w:rsid w:val="0081356F"/>
    <w:rsid w:val="00814CE9"/>
    <w:rsid w:val="00815D73"/>
    <w:rsid w:val="00816A86"/>
    <w:rsid w:val="00825BCB"/>
    <w:rsid w:val="008270A6"/>
    <w:rsid w:val="00827BAF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169F"/>
    <w:rsid w:val="00844028"/>
    <w:rsid w:val="0084493B"/>
    <w:rsid w:val="0084542E"/>
    <w:rsid w:val="00845D51"/>
    <w:rsid w:val="008513F9"/>
    <w:rsid w:val="008521CA"/>
    <w:rsid w:val="00852598"/>
    <w:rsid w:val="0085516E"/>
    <w:rsid w:val="008566B3"/>
    <w:rsid w:val="00856765"/>
    <w:rsid w:val="00860B12"/>
    <w:rsid w:val="00865FC7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A36A3"/>
    <w:rsid w:val="008A5D6E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3EE2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1586"/>
    <w:rsid w:val="00947084"/>
    <w:rsid w:val="00957D24"/>
    <w:rsid w:val="00965964"/>
    <w:rsid w:val="009660FE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0151"/>
    <w:rsid w:val="00996FA7"/>
    <w:rsid w:val="009A0811"/>
    <w:rsid w:val="009A2DA3"/>
    <w:rsid w:val="009A6C03"/>
    <w:rsid w:val="009A6F72"/>
    <w:rsid w:val="009A7F2E"/>
    <w:rsid w:val="009B0754"/>
    <w:rsid w:val="009B0C1D"/>
    <w:rsid w:val="009B382A"/>
    <w:rsid w:val="009C2C3C"/>
    <w:rsid w:val="009C5CB4"/>
    <w:rsid w:val="009C7037"/>
    <w:rsid w:val="009C7943"/>
    <w:rsid w:val="009D1A5C"/>
    <w:rsid w:val="009D6E1C"/>
    <w:rsid w:val="009E3EAC"/>
    <w:rsid w:val="009E4342"/>
    <w:rsid w:val="009E53CB"/>
    <w:rsid w:val="009E6215"/>
    <w:rsid w:val="009F0432"/>
    <w:rsid w:val="009F2CAA"/>
    <w:rsid w:val="009F491E"/>
    <w:rsid w:val="009F52CC"/>
    <w:rsid w:val="009F691A"/>
    <w:rsid w:val="00A04E54"/>
    <w:rsid w:val="00A061EB"/>
    <w:rsid w:val="00A127A0"/>
    <w:rsid w:val="00A128D8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781C"/>
    <w:rsid w:val="00A80810"/>
    <w:rsid w:val="00A8376F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D7AEE"/>
    <w:rsid w:val="00AE001A"/>
    <w:rsid w:val="00AE0F77"/>
    <w:rsid w:val="00AE2D6F"/>
    <w:rsid w:val="00AE4822"/>
    <w:rsid w:val="00AE52B8"/>
    <w:rsid w:val="00AE79F0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0BDC"/>
    <w:rsid w:val="00B00FAA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3695"/>
    <w:rsid w:val="00B548B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861CF"/>
    <w:rsid w:val="00B86D97"/>
    <w:rsid w:val="00B9231F"/>
    <w:rsid w:val="00B95065"/>
    <w:rsid w:val="00B96E93"/>
    <w:rsid w:val="00B971AE"/>
    <w:rsid w:val="00B97AE8"/>
    <w:rsid w:val="00BA1C9B"/>
    <w:rsid w:val="00BA66B8"/>
    <w:rsid w:val="00BB01C4"/>
    <w:rsid w:val="00BB1DDF"/>
    <w:rsid w:val="00BB4665"/>
    <w:rsid w:val="00BB4A4E"/>
    <w:rsid w:val="00BB64CB"/>
    <w:rsid w:val="00BC1CC8"/>
    <w:rsid w:val="00BC2D7C"/>
    <w:rsid w:val="00BC6140"/>
    <w:rsid w:val="00BD3529"/>
    <w:rsid w:val="00BE4EA8"/>
    <w:rsid w:val="00BE56ED"/>
    <w:rsid w:val="00BE7DA4"/>
    <w:rsid w:val="00BF158F"/>
    <w:rsid w:val="00BF2FCB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25A5D"/>
    <w:rsid w:val="00C31193"/>
    <w:rsid w:val="00C33D12"/>
    <w:rsid w:val="00C343BD"/>
    <w:rsid w:val="00C3561A"/>
    <w:rsid w:val="00C36730"/>
    <w:rsid w:val="00C37AAD"/>
    <w:rsid w:val="00C458CF"/>
    <w:rsid w:val="00C46CFA"/>
    <w:rsid w:val="00C46EC8"/>
    <w:rsid w:val="00C52FF7"/>
    <w:rsid w:val="00C53778"/>
    <w:rsid w:val="00C546FF"/>
    <w:rsid w:val="00C56178"/>
    <w:rsid w:val="00C56EF2"/>
    <w:rsid w:val="00C6165D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450"/>
    <w:rsid w:val="00C94775"/>
    <w:rsid w:val="00C94D3F"/>
    <w:rsid w:val="00C95D73"/>
    <w:rsid w:val="00CA1326"/>
    <w:rsid w:val="00CA492E"/>
    <w:rsid w:val="00CA4C09"/>
    <w:rsid w:val="00CA4FA9"/>
    <w:rsid w:val="00CA63DF"/>
    <w:rsid w:val="00CA6DEF"/>
    <w:rsid w:val="00CB4D1B"/>
    <w:rsid w:val="00CB773F"/>
    <w:rsid w:val="00CC1780"/>
    <w:rsid w:val="00CC1B6E"/>
    <w:rsid w:val="00CC2F13"/>
    <w:rsid w:val="00CC7BDF"/>
    <w:rsid w:val="00CD264D"/>
    <w:rsid w:val="00CE327C"/>
    <w:rsid w:val="00CE47F3"/>
    <w:rsid w:val="00CE7924"/>
    <w:rsid w:val="00CF1C62"/>
    <w:rsid w:val="00CF2586"/>
    <w:rsid w:val="00CF540D"/>
    <w:rsid w:val="00CF5D02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462D"/>
    <w:rsid w:val="00D84CD8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C24BB"/>
    <w:rsid w:val="00DC54A4"/>
    <w:rsid w:val="00DD2C65"/>
    <w:rsid w:val="00DD491D"/>
    <w:rsid w:val="00DD7BB6"/>
    <w:rsid w:val="00DE1D1B"/>
    <w:rsid w:val="00DE27CD"/>
    <w:rsid w:val="00DE5012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1868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5D84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D62E0"/>
    <w:rsid w:val="00EE1F66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3BD"/>
    <w:rsid w:val="00F36DEA"/>
    <w:rsid w:val="00F37D21"/>
    <w:rsid w:val="00F40047"/>
    <w:rsid w:val="00F4071A"/>
    <w:rsid w:val="00F416C6"/>
    <w:rsid w:val="00F42EAB"/>
    <w:rsid w:val="00F4406F"/>
    <w:rsid w:val="00F4603D"/>
    <w:rsid w:val="00F461F8"/>
    <w:rsid w:val="00F46DC9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185F"/>
    <w:rsid w:val="00F82241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3B"/>
    <w:rsid w:val="00FA68F1"/>
    <w:rsid w:val="00FA6A3A"/>
    <w:rsid w:val="00FB028A"/>
    <w:rsid w:val="00FB2A4D"/>
    <w:rsid w:val="00FB41F7"/>
    <w:rsid w:val="00FC01D2"/>
    <w:rsid w:val="00FC310A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parkins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F2AD-A0BA-46D8-9279-5540C890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13</cp:revision>
  <cp:lastPrinted>2014-01-27T14:53:00Z</cp:lastPrinted>
  <dcterms:created xsi:type="dcterms:W3CDTF">2018-08-27T10:57:00Z</dcterms:created>
  <dcterms:modified xsi:type="dcterms:W3CDTF">2018-08-30T07:39:00Z</dcterms:modified>
</cp:coreProperties>
</file>