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9EC7C" w14:textId="77777777" w:rsidR="0038177E" w:rsidRDefault="00526E14" w:rsidP="009D5A67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981D63">
        <w:rPr>
          <w:b/>
          <w:bCs/>
          <w:color w:val="auto"/>
          <w:sz w:val="36"/>
          <w:szCs w:val="33"/>
        </w:rPr>
        <w:t>COMUNICATO STAMPA</w:t>
      </w:r>
      <w:bookmarkStart w:id="0" w:name="_Hlk130199001"/>
      <w:r w:rsidR="0018231F" w:rsidRPr="00981D6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br/>
      </w:r>
      <w:bookmarkEnd w:id="0"/>
      <w:r w:rsidR="009D5A6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CORONAVIRUS,</w:t>
      </w:r>
      <w:r w:rsidR="009D5A67" w:rsidRPr="009D5A6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RICHIAMI PER ANZIANI E FRAGILI IN STALLO: </w:t>
      </w:r>
    </w:p>
    <w:p w14:paraId="2E798703" w14:textId="77777777" w:rsidR="0038177E" w:rsidRDefault="009D5A67" w:rsidP="009D5A67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9D5A6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IN SETTE SETTIMANE +0,1% COPERTURA CON QUARTA DOSE </w:t>
      </w:r>
    </w:p>
    <w:p w14:paraId="6C213D3D" w14:textId="0ED22246" w:rsidR="009F35BB" w:rsidRDefault="009D5A67" w:rsidP="009D5A67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9D5A6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E +0,7% CON QUINTA DOSE. E I TASSI RIMANGONO BASSI, SOPRATTUTTO AL SUD</w:t>
      </w:r>
    </w:p>
    <w:p w14:paraId="616BF082" w14:textId="27F13D37" w:rsidR="00470813" w:rsidRPr="009F35BB" w:rsidRDefault="00470813" w:rsidP="009F35BB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>
        <w:rPr>
          <w:rFonts w:cs="Calibri"/>
          <w:b/>
          <w:bCs/>
          <w:color w:val="auto"/>
          <w:sz w:val="24"/>
          <w:szCs w:val="24"/>
        </w:rPr>
        <w:t>10</w:t>
      </w:r>
      <w:r w:rsidR="009753F0" w:rsidRPr="00981D63">
        <w:rPr>
          <w:rFonts w:cs="Calibri"/>
          <w:b/>
          <w:bCs/>
          <w:color w:val="auto"/>
          <w:sz w:val="24"/>
          <w:szCs w:val="24"/>
        </w:rPr>
        <w:t xml:space="preserve"> maggio</w:t>
      </w:r>
      <w:r w:rsidR="00526E14" w:rsidRPr="00981D63">
        <w:rPr>
          <w:rFonts w:cs="Calibri"/>
          <w:b/>
          <w:bCs/>
          <w:color w:val="auto"/>
          <w:sz w:val="24"/>
          <w:szCs w:val="24"/>
        </w:rPr>
        <w:t xml:space="preserve"> 2023 - Fondazione GIMBE, Bologna</w:t>
      </w:r>
    </w:p>
    <w:p w14:paraId="6DB2E082" w14:textId="77777777" w:rsidR="00DD6B88" w:rsidRPr="00DB6974" w:rsidRDefault="00DD6B88" w:rsidP="00FA5297">
      <w:pPr>
        <w:spacing w:after="0" w:line="276" w:lineRule="auto"/>
        <w:jc w:val="both"/>
        <w:rPr>
          <w:color w:val="FF0000"/>
        </w:rPr>
      </w:pPr>
    </w:p>
    <w:p w14:paraId="5CC3E1DB" w14:textId="1A391CB5" w:rsidR="00470813" w:rsidRDefault="001B6D8F" w:rsidP="00EC6BB3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Lo scorso 5 maggio, </w:t>
      </w:r>
      <w:r w:rsidRPr="001B6D8F">
        <w:rPr>
          <w:color w:val="auto"/>
        </w:rPr>
        <w:t xml:space="preserve">il Comitato tecnico dell’Organizzazione </w:t>
      </w:r>
      <w:r w:rsidR="00865755">
        <w:rPr>
          <w:color w:val="auto"/>
        </w:rPr>
        <w:t>M</w:t>
      </w:r>
      <w:r w:rsidR="00865755" w:rsidRPr="001B6D8F">
        <w:rPr>
          <w:color w:val="auto"/>
        </w:rPr>
        <w:t xml:space="preserve">ondiale </w:t>
      </w:r>
      <w:r w:rsidRPr="001B6D8F">
        <w:rPr>
          <w:color w:val="auto"/>
        </w:rPr>
        <w:t xml:space="preserve">per la </w:t>
      </w:r>
      <w:r w:rsidR="00865755">
        <w:rPr>
          <w:color w:val="auto"/>
        </w:rPr>
        <w:t>S</w:t>
      </w:r>
      <w:r w:rsidR="00865755" w:rsidRPr="001B6D8F">
        <w:rPr>
          <w:color w:val="auto"/>
        </w:rPr>
        <w:t>anità</w:t>
      </w:r>
      <w:r w:rsidR="00D86BA0">
        <w:rPr>
          <w:color w:val="auto"/>
        </w:rPr>
        <w:t xml:space="preserve"> (OMS)</w:t>
      </w:r>
      <w:r w:rsidR="00865755" w:rsidRPr="001B6D8F">
        <w:rPr>
          <w:color w:val="auto"/>
        </w:rPr>
        <w:t xml:space="preserve"> </w:t>
      </w:r>
      <w:r w:rsidRPr="001B6D8F">
        <w:rPr>
          <w:color w:val="auto"/>
        </w:rPr>
        <w:t xml:space="preserve">ha raccomandato la fine dello stato di emergenza </w:t>
      </w:r>
      <w:r>
        <w:rPr>
          <w:color w:val="auto"/>
        </w:rPr>
        <w:t>internazionale</w:t>
      </w:r>
      <w:r w:rsidR="004C45D1">
        <w:rPr>
          <w:color w:val="auto"/>
        </w:rPr>
        <w:t xml:space="preserve"> recepita dal </w:t>
      </w:r>
      <w:r>
        <w:rPr>
          <w:color w:val="auto"/>
        </w:rPr>
        <w:t xml:space="preserve">Direttore Generale </w:t>
      </w:r>
      <w:proofErr w:type="spellStart"/>
      <w:r w:rsidR="00004E1F" w:rsidRPr="00004E1F">
        <w:rPr>
          <w:color w:val="auto"/>
        </w:rPr>
        <w:t>Tedros</w:t>
      </w:r>
      <w:proofErr w:type="spellEnd"/>
      <w:r w:rsidR="00004E1F" w:rsidRPr="00004E1F">
        <w:rPr>
          <w:color w:val="auto"/>
        </w:rPr>
        <w:t xml:space="preserve"> </w:t>
      </w:r>
      <w:bookmarkStart w:id="1" w:name="_GoBack"/>
      <w:bookmarkEnd w:id="1"/>
      <w:proofErr w:type="spellStart"/>
      <w:r w:rsidR="00004E1F" w:rsidRPr="00004E1F">
        <w:rPr>
          <w:color w:val="auto"/>
        </w:rPr>
        <w:t>Adhanom</w:t>
      </w:r>
      <w:proofErr w:type="spellEnd"/>
      <w:r w:rsidR="00004E1F" w:rsidRPr="00004E1F">
        <w:rPr>
          <w:color w:val="auto"/>
        </w:rPr>
        <w:t xml:space="preserve"> </w:t>
      </w:r>
      <w:proofErr w:type="spellStart"/>
      <w:r w:rsidR="00004E1F" w:rsidRPr="00004E1F">
        <w:rPr>
          <w:color w:val="auto"/>
        </w:rPr>
        <w:t>Ghebreyesus</w:t>
      </w:r>
      <w:proofErr w:type="spellEnd"/>
      <w:r w:rsidR="00004E1F">
        <w:rPr>
          <w:color w:val="auto"/>
        </w:rPr>
        <w:t>, c</w:t>
      </w:r>
      <w:r w:rsidR="004C45D1">
        <w:rPr>
          <w:color w:val="auto"/>
        </w:rPr>
        <w:t xml:space="preserve">he comunque </w:t>
      </w:r>
      <w:r>
        <w:rPr>
          <w:color w:val="auto"/>
        </w:rPr>
        <w:t>ha ribadito che “</w:t>
      </w:r>
      <w:r w:rsidRPr="001B6D8F">
        <w:rPr>
          <w:i/>
          <w:iCs/>
          <w:color w:val="auto"/>
        </w:rPr>
        <w:t xml:space="preserve">Resta il rischio di nuove varianti emergenti che possono causare nuove ondate di casi e morti. La cosa peggiore che i paesi possano fare ora è usare questa notizia per abbassare la guardia, per smantellare il sistema che hanno costruito e per lanciare alla gente il messaggio che il </w:t>
      </w:r>
      <w:r w:rsidR="00D86BA0">
        <w:rPr>
          <w:i/>
          <w:iCs/>
          <w:color w:val="auto"/>
        </w:rPr>
        <w:t>COVID</w:t>
      </w:r>
      <w:r w:rsidR="00D86BA0" w:rsidRPr="001B6D8F">
        <w:rPr>
          <w:i/>
          <w:iCs/>
          <w:color w:val="auto"/>
        </w:rPr>
        <w:t xml:space="preserve"> </w:t>
      </w:r>
      <w:r w:rsidRPr="001B6D8F">
        <w:rPr>
          <w:i/>
          <w:iCs/>
          <w:color w:val="auto"/>
        </w:rPr>
        <w:t>non è più qualcosa di cui preoccuparsi</w:t>
      </w:r>
      <w:r w:rsidR="00A123DF">
        <w:rPr>
          <w:i/>
          <w:iCs/>
          <w:color w:val="auto"/>
        </w:rPr>
        <w:t>”</w:t>
      </w:r>
      <w:r w:rsidRPr="001B6D8F">
        <w:rPr>
          <w:color w:val="auto"/>
        </w:rPr>
        <w:t>.</w:t>
      </w:r>
    </w:p>
    <w:p w14:paraId="0C0BBC6B" w14:textId="761DCC57" w:rsidR="004C45D1" w:rsidRDefault="001B6D8F" w:rsidP="00EC6BB3">
      <w:pPr>
        <w:spacing w:line="276" w:lineRule="auto"/>
        <w:jc w:val="both"/>
        <w:rPr>
          <w:color w:val="auto"/>
        </w:rPr>
      </w:pPr>
      <w:r w:rsidRPr="001B6D8F">
        <w:rPr>
          <w:color w:val="auto"/>
        </w:rPr>
        <w:t>«</w:t>
      </w:r>
      <w:r>
        <w:rPr>
          <w:color w:val="auto"/>
        </w:rPr>
        <w:t xml:space="preserve">Al tempo stesso </w:t>
      </w:r>
      <w:r w:rsidR="00D86BA0">
        <w:rPr>
          <w:color w:val="auto"/>
        </w:rPr>
        <w:t xml:space="preserve">l’OMS </w:t>
      </w:r>
      <w:r w:rsidRPr="001B6D8F">
        <w:rPr>
          <w:color w:val="auto"/>
        </w:rPr>
        <w:t xml:space="preserve">– </w:t>
      </w:r>
      <w:r>
        <w:rPr>
          <w:color w:val="auto"/>
        </w:rPr>
        <w:t>dichiara Nino Cartabellotta, Presidente della Fondazione GIMBE</w:t>
      </w:r>
      <w:r w:rsidRPr="001B6D8F">
        <w:rPr>
          <w:color w:val="auto"/>
        </w:rPr>
        <w:t xml:space="preserve"> </w:t>
      </w:r>
      <w:r>
        <w:rPr>
          <w:color w:val="auto"/>
        </w:rPr>
        <w:t>–</w:t>
      </w:r>
      <w:r w:rsidRPr="001B6D8F">
        <w:rPr>
          <w:color w:val="auto"/>
        </w:rPr>
        <w:t xml:space="preserve"> </w:t>
      </w:r>
      <w:r>
        <w:rPr>
          <w:color w:val="auto"/>
        </w:rPr>
        <w:t xml:space="preserve">ha </w:t>
      </w:r>
      <w:r w:rsidRPr="001B6D8F">
        <w:rPr>
          <w:color w:val="auto"/>
        </w:rPr>
        <w:t xml:space="preserve">pubblicato </w:t>
      </w:r>
      <w:r w:rsidR="00992FDA">
        <w:rPr>
          <w:color w:val="auto"/>
        </w:rPr>
        <w:t xml:space="preserve">infatti </w:t>
      </w:r>
      <w:r w:rsidRPr="001B6D8F">
        <w:rPr>
          <w:color w:val="auto"/>
        </w:rPr>
        <w:t xml:space="preserve">il quarto </w:t>
      </w:r>
      <w:r>
        <w:rPr>
          <w:color w:val="auto"/>
        </w:rPr>
        <w:t xml:space="preserve">aggiornamento del </w:t>
      </w:r>
      <w:r w:rsidRPr="001B6D8F">
        <w:rPr>
          <w:color w:val="auto"/>
        </w:rPr>
        <w:t xml:space="preserve">piano strategico </w:t>
      </w:r>
      <w:r>
        <w:rPr>
          <w:color w:val="auto"/>
        </w:rPr>
        <w:t xml:space="preserve">2023-2025 </w:t>
      </w:r>
      <w:r w:rsidRPr="001B6D8F">
        <w:rPr>
          <w:color w:val="auto"/>
        </w:rPr>
        <w:t xml:space="preserve">di preparazione e risposta al </w:t>
      </w:r>
      <w:r>
        <w:rPr>
          <w:color w:val="auto"/>
        </w:rPr>
        <w:t xml:space="preserve">COVID-19 che definisce le </w:t>
      </w:r>
      <w:r w:rsidRPr="001B6D8F">
        <w:rPr>
          <w:color w:val="auto"/>
        </w:rPr>
        <w:t xml:space="preserve">azioni per </w:t>
      </w:r>
      <w:r w:rsidR="00760883">
        <w:rPr>
          <w:color w:val="auto"/>
        </w:rPr>
        <w:t>minimizzare</w:t>
      </w:r>
      <w:r w:rsidRPr="001B6D8F">
        <w:rPr>
          <w:color w:val="auto"/>
        </w:rPr>
        <w:t xml:space="preserve"> l</w:t>
      </w:r>
      <w:r w:rsidR="00D86BA0">
        <w:rPr>
          <w:color w:val="auto"/>
        </w:rPr>
        <w:t>’</w:t>
      </w:r>
      <w:r w:rsidRPr="001B6D8F">
        <w:rPr>
          <w:color w:val="auto"/>
        </w:rPr>
        <w:t>impatto</w:t>
      </w:r>
      <w:r>
        <w:rPr>
          <w:color w:val="auto"/>
        </w:rPr>
        <w:t xml:space="preserve"> della pandemia</w:t>
      </w:r>
      <w:r w:rsidR="00760883">
        <w:rPr>
          <w:color w:val="auto"/>
        </w:rPr>
        <w:t xml:space="preserve"> sullo stato di salute delle popolazioni, oltre che sui sistemi sanitari</w:t>
      </w:r>
      <w:r w:rsidRPr="001B6D8F">
        <w:rPr>
          <w:color w:val="auto"/>
        </w:rPr>
        <w:t>».</w:t>
      </w:r>
      <w:r>
        <w:rPr>
          <w:color w:val="auto"/>
        </w:rPr>
        <w:t xml:space="preserve"> In particolare, </w:t>
      </w:r>
      <w:r w:rsidR="00A123DF">
        <w:rPr>
          <w:color w:val="auto"/>
        </w:rPr>
        <w:t xml:space="preserve">tra gli </w:t>
      </w:r>
      <w:r w:rsidRPr="001B6D8F">
        <w:rPr>
          <w:color w:val="auto"/>
        </w:rPr>
        <w:t xml:space="preserve">approcci </w:t>
      </w:r>
      <w:r w:rsidR="00A123DF">
        <w:rPr>
          <w:color w:val="auto"/>
        </w:rPr>
        <w:t xml:space="preserve">per </w:t>
      </w:r>
      <w:r w:rsidRPr="001B6D8F">
        <w:rPr>
          <w:color w:val="auto"/>
        </w:rPr>
        <w:t xml:space="preserve">raggiungere questi obiettivi </w:t>
      </w:r>
      <w:r w:rsidR="00A123DF">
        <w:rPr>
          <w:color w:val="auto"/>
        </w:rPr>
        <w:t xml:space="preserve">l’OMS raccomanda </w:t>
      </w:r>
      <w:r w:rsidR="00992FDA">
        <w:rPr>
          <w:color w:val="auto"/>
        </w:rPr>
        <w:t>di vaccinare le</w:t>
      </w:r>
      <w:r w:rsidR="00A123DF" w:rsidRPr="00A123DF">
        <w:rPr>
          <w:color w:val="auto"/>
        </w:rPr>
        <w:t xml:space="preserve"> popolazioni a rischio </w:t>
      </w:r>
      <w:r w:rsidR="00760883">
        <w:rPr>
          <w:color w:val="auto"/>
        </w:rPr>
        <w:t>al fine di ridurre</w:t>
      </w:r>
      <w:r w:rsidR="00A123DF" w:rsidRPr="00A123DF">
        <w:rPr>
          <w:color w:val="auto"/>
        </w:rPr>
        <w:t xml:space="preserve"> </w:t>
      </w:r>
      <w:r w:rsidR="00760883">
        <w:rPr>
          <w:color w:val="auto"/>
        </w:rPr>
        <w:t xml:space="preserve">l’incidenza di </w:t>
      </w:r>
      <w:r w:rsidR="00A123DF" w:rsidRPr="00A123DF">
        <w:rPr>
          <w:color w:val="auto"/>
        </w:rPr>
        <w:t>malatti</w:t>
      </w:r>
      <w:r w:rsidR="00760883">
        <w:rPr>
          <w:color w:val="auto"/>
        </w:rPr>
        <w:t>a</w:t>
      </w:r>
      <w:r w:rsidR="00A123DF" w:rsidRPr="00A123DF">
        <w:rPr>
          <w:color w:val="auto"/>
        </w:rPr>
        <w:t xml:space="preserve"> grav</w:t>
      </w:r>
      <w:r w:rsidR="00760883">
        <w:rPr>
          <w:color w:val="auto"/>
        </w:rPr>
        <w:t>e</w:t>
      </w:r>
      <w:r w:rsidR="00A123DF" w:rsidRPr="00A123DF">
        <w:rPr>
          <w:color w:val="auto"/>
        </w:rPr>
        <w:t xml:space="preserve"> e mort</w:t>
      </w:r>
      <w:r w:rsidR="00760883">
        <w:rPr>
          <w:color w:val="auto"/>
        </w:rPr>
        <w:t>alità</w:t>
      </w:r>
      <w:r w:rsidR="00992FDA">
        <w:rPr>
          <w:color w:val="auto"/>
        </w:rPr>
        <w:t>.</w:t>
      </w:r>
    </w:p>
    <w:p w14:paraId="16A5179E" w14:textId="2DE6F086" w:rsidR="001B6D8F" w:rsidRPr="001B6D8F" w:rsidRDefault="00A123DF" w:rsidP="00EC6BB3">
      <w:pPr>
        <w:spacing w:line="276" w:lineRule="auto"/>
        <w:jc w:val="both"/>
        <w:rPr>
          <w:color w:val="auto"/>
        </w:rPr>
      </w:pPr>
      <w:r w:rsidRPr="002D3737">
        <w:rPr>
          <w:color w:val="auto"/>
        </w:rPr>
        <w:t>«</w:t>
      </w:r>
      <w:r w:rsidR="00D86BA0" w:rsidRPr="002D3737">
        <w:rPr>
          <w:color w:val="auto"/>
        </w:rPr>
        <w:t xml:space="preserve">A un mese e mezzo </w:t>
      </w:r>
      <w:r w:rsidRPr="002D3737">
        <w:rPr>
          <w:color w:val="auto"/>
        </w:rPr>
        <w:t xml:space="preserve">dalla sospensione della pubblicazione del monitoraggio GIMBE </w:t>
      </w:r>
      <w:r w:rsidR="00D86BA0" w:rsidRPr="002D3737">
        <w:rPr>
          <w:color w:val="auto"/>
        </w:rPr>
        <w:t>sul COVID-19</w:t>
      </w:r>
      <w:r w:rsidR="005213D9" w:rsidRPr="002D3737">
        <w:rPr>
          <w:color w:val="auto"/>
        </w:rPr>
        <w:t xml:space="preserve"> </w:t>
      </w:r>
      <w:r w:rsidRPr="002D3737">
        <w:rPr>
          <w:color w:val="auto"/>
        </w:rPr>
        <w:t xml:space="preserve">– </w:t>
      </w:r>
      <w:r w:rsidR="00D86BA0" w:rsidRPr="002D3737">
        <w:rPr>
          <w:color w:val="auto"/>
        </w:rPr>
        <w:t>continua</w:t>
      </w:r>
      <w:r w:rsidRPr="002D3737">
        <w:rPr>
          <w:color w:val="auto"/>
        </w:rPr>
        <w:t xml:space="preserve"> Cartabellotta</w:t>
      </w:r>
      <w:r w:rsidR="00D86BA0" w:rsidRPr="002D3737">
        <w:rPr>
          <w:color w:val="auto"/>
        </w:rPr>
        <w:t xml:space="preserve"> </w:t>
      </w:r>
      <w:r>
        <w:rPr>
          <w:color w:val="auto"/>
        </w:rPr>
        <w:t>–</w:t>
      </w:r>
      <w:r w:rsidRPr="001B6D8F">
        <w:rPr>
          <w:color w:val="auto"/>
        </w:rPr>
        <w:t xml:space="preserve"> </w:t>
      </w:r>
      <w:r>
        <w:rPr>
          <w:color w:val="auto"/>
        </w:rPr>
        <w:t>abbiamo ritenuto opportuno valutare l’avanzamento delle coperture vaccinali relative ai richiami</w:t>
      </w:r>
      <w:r w:rsidR="005213D9">
        <w:rPr>
          <w:color w:val="auto"/>
        </w:rPr>
        <w:t xml:space="preserve"> con </w:t>
      </w:r>
      <w:r>
        <w:rPr>
          <w:color w:val="auto"/>
        </w:rPr>
        <w:t>quarta e quinta dose</w:t>
      </w:r>
      <w:r w:rsidR="005213D9">
        <w:rPr>
          <w:color w:val="auto"/>
        </w:rPr>
        <w:t xml:space="preserve">, pur con la difficoltà di </w:t>
      </w:r>
      <w:r w:rsidR="004C45D1">
        <w:rPr>
          <w:color w:val="auto"/>
        </w:rPr>
        <w:t xml:space="preserve">fornire dati precisi </w:t>
      </w:r>
      <w:r w:rsidR="005213D9">
        <w:rPr>
          <w:color w:val="auto"/>
        </w:rPr>
        <w:t xml:space="preserve">visto che entrambe le platee non vengono aggiornate </w:t>
      </w:r>
      <w:r w:rsidR="004C45D1">
        <w:rPr>
          <w:color w:val="auto"/>
        </w:rPr>
        <w:t xml:space="preserve">ormai </w:t>
      </w:r>
      <w:r w:rsidR="005213D9">
        <w:rPr>
          <w:color w:val="auto"/>
        </w:rPr>
        <w:t>da molto tempo</w:t>
      </w:r>
      <w:r w:rsidRPr="001B6D8F">
        <w:rPr>
          <w:color w:val="auto"/>
        </w:rPr>
        <w:t>».</w:t>
      </w:r>
    </w:p>
    <w:p w14:paraId="410103DD" w14:textId="0993D8DA" w:rsidR="00DB6974" w:rsidRPr="00691E86" w:rsidRDefault="00DB6974" w:rsidP="00EC6BB3">
      <w:pPr>
        <w:spacing w:line="276" w:lineRule="auto"/>
        <w:jc w:val="both"/>
        <w:rPr>
          <w:color w:val="auto"/>
        </w:rPr>
      </w:pPr>
      <w:r w:rsidRPr="00DB6974">
        <w:rPr>
          <w:b/>
          <w:color w:val="auto"/>
        </w:rPr>
        <w:t>Vaccini: quarta dose.</w:t>
      </w:r>
      <w:r w:rsidRPr="00DB6974">
        <w:rPr>
          <w:color w:val="auto"/>
        </w:rPr>
        <w:t xml:space="preserve">  La platea per il secondo richiamo (quarta dose), aggiornata al 17 settembre 2022, è di 19,1 milioni di persone: di queste, 12,5 milioni possono riceverlo subito, 0,6 non sono eleggibili nell’immediato in quanto guarite da meno di 120 giorni e </w:t>
      </w:r>
      <w:r>
        <w:rPr>
          <w:color w:val="auto"/>
        </w:rPr>
        <w:t>6 milioni l’hanno già ricevuto.</w:t>
      </w:r>
      <w:r w:rsidR="00997A7C">
        <w:rPr>
          <w:color w:val="auto"/>
        </w:rPr>
        <w:t xml:space="preserve"> </w:t>
      </w:r>
      <w:r w:rsidRPr="00DB6974">
        <w:rPr>
          <w:color w:val="auto"/>
        </w:rPr>
        <w:t>Al 5 maggio sono state somministrate 6.003.913 quarte dosi</w:t>
      </w:r>
      <w:r w:rsidR="00224600" w:rsidRPr="00224600">
        <w:rPr>
          <w:color w:val="auto"/>
        </w:rPr>
        <w:t xml:space="preserve">, con una media mobile </w:t>
      </w:r>
      <w:r w:rsidR="00224600">
        <w:rPr>
          <w:color w:val="auto"/>
        </w:rPr>
        <w:t xml:space="preserve">nell’ultima settimana </w:t>
      </w:r>
      <w:r w:rsidR="00224600" w:rsidRPr="00224600">
        <w:rPr>
          <w:color w:val="auto"/>
        </w:rPr>
        <w:t>di 164 somministrazioni al giorno</w:t>
      </w:r>
      <w:r w:rsidR="00224600">
        <w:rPr>
          <w:color w:val="auto"/>
        </w:rPr>
        <w:t xml:space="preserve"> </w:t>
      </w:r>
      <w:r w:rsidR="00224600" w:rsidRPr="009753F0">
        <w:rPr>
          <w:color w:val="auto"/>
        </w:rPr>
        <w:t>(</w:t>
      </w:r>
      <w:r w:rsidR="00224600" w:rsidRPr="009753F0">
        <w:rPr>
          <w:color w:val="auto"/>
          <w:highlight w:val="yellow"/>
        </w:rPr>
        <w:t>Figura 1</w:t>
      </w:r>
      <w:r w:rsidR="00224600" w:rsidRPr="009753F0">
        <w:rPr>
          <w:color w:val="auto"/>
        </w:rPr>
        <w:t>)</w:t>
      </w:r>
      <w:r w:rsidRPr="00DB6974">
        <w:rPr>
          <w:color w:val="auto"/>
        </w:rPr>
        <w:t xml:space="preserve">. In base alla </w:t>
      </w:r>
      <w:hyperlink r:id="rId8" w:history="1">
        <w:r w:rsidRPr="00DB6974">
          <w:rPr>
            <w:rStyle w:val="Collegamentoipertestuale"/>
            <w:color w:val="auto"/>
          </w:rPr>
          <w:t>platea ufficiale</w:t>
        </w:r>
      </w:hyperlink>
      <w:r w:rsidRPr="00DB6974">
        <w:rPr>
          <w:color w:val="auto"/>
        </w:rPr>
        <w:t xml:space="preserve"> (n. 19.119.772 di cui 13.060.462 over 60, 3.990.080 fragili e </w:t>
      </w:r>
      <w:proofErr w:type="spellStart"/>
      <w:r w:rsidRPr="00DB6974">
        <w:rPr>
          <w:color w:val="auto"/>
        </w:rPr>
        <w:t>immunocompromessi</w:t>
      </w:r>
      <w:proofErr w:type="spellEnd"/>
      <w:r w:rsidRPr="00DB6974">
        <w:rPr>
          <w:color w:val="auto"/>
        </w:rPr>
        <w:t>, 1.748.256 di personale sanitario e 320.974 ospiti delle RSA che non ricadono nelle categorie precedenti), il tasso di copertura nazionale per le quarte dosi è del 31</w:t>
      </w:r>
      <w:r w:rsidRPr="009753F0">
        <w:rPr>
          <w:color w:val="auto"/>
        </w:rPr>
        <w:t>,4%</w:t>
      </w:r>
      <w:r w:rsidR="009753F0" w:rsidRPr="009753F0">
        <w:rPr>
          <w:color w:val="auto"/>
        </w:rPr>
        <w:t xml:space="preserve">, ovvero solo +0,1% </w:t>
      </w:r>
      <w:r w:rsidR="00A123DF">
        <w:rPr>
          <w:color w:val="auto"/>
        </w:rPr>
        <w:t xml:space="preserve">nelle ultime 7 settimane </w:t>
      </w:r>
      <w:r w:rsidR="009753F0" w:rsidRPr="009753F0">
        <w:rPr>
          <w:color w:val="auto"/>
        </w:rPr>
        <w:t>(</w:t>
      </w:r>
      <w:hyperlink r:id="rId9" w:history="1">
        <w:r w:rsidR="009753F0" w:rsidRPr="009753F0">
          <w:rPr>
            <w:rStyle w:val="Collegamentoipertestuale"/>
            <w:color w:val="auto"/>
          </w:rPr>
          <w:t>31,3% lo scorso 17 marzo</w:t>
        </w:r>
      </w:hyperlink>
      <w:r w:rsidR="009753F0" w:rsidRPr="009753F0">
        <w:rPr>
          <w:color w:val="auto"/>
        </w:rPr>
        <w:t>).</w:t>
      </w:r>
      <w:r w:rsidRPr="009753F0">
        <w:rPr>
          <w:color w:val="auto"/>
        </w:rPr>
        <w:t xml:space="preserve"> </w:t>
      </w:r>
      <w:r w:rsidR="004C45D1">
        <w:rPr>
          <w:color w:val="auto"/>
        </w:rPr>
        <w:t xml:space="preserve">Si confermano nette </w:t>
      </w:r>
      <w:r w:rsidRPr="009753F0">
        <w:rPr>
          <w:color w:val="auto"/>
        </w:rPr>
        <w:t>differenze regionali</w:t>
      </w:r>
      <w:r w:rsidR="009753F0" w:rsidRPr="009753F0">
        <w:rPr>
          <w:color w:val="auto"/>
        </w:rPr>
        <w:t xml:space="preserve"> in termini di coperture</w:t>
      </w:r>
      <w:r w:rsidRPr="009753F0">
        <w:rPr>
          <w:color w:val="auto"/>
        </w:rPr>
        <w:t xml:space="preserve">: dal </w:t>
      </w:r>
      <w:r w:rsidRPr="00DB6974">
        <w:rPr>
          <w:color w:val="auto"/>
        </w:rPr>
        <w:t>14,1% della Calabria al 45,8% del Piemonte (</w:t>
      </w:r>
      <w:r w:rsidR="009753F0">
        <w:rPr>
          <w:color w:val="auto"/>
          <w:highlight w:val="yellow"/>
        </w:rPr>
        <w:t xml:space="preserve">Figura </w:t>
      </w:r>
      <w:r w:rsidR="005213D9">
        <w:rPr>
          <w:color w:val="auto"/>
          <w:highlight w:val="yellow"/>
        </w:rPr>
        <w:t>2</w:t>
      </w:r>
      <w:r w:rsidRPr="00DB6974">
        <w:rPr>
          <w:color w:val="auto"/>
        </w:rPr>
        <w:t>).</w:t>
      </w:r>
    </w:p>
    <w:p w14:paraId="6DEA61E2" w14:textId="22AC99A5" w:rsidR="009753F0" w:rsidRPr="009753F0" w:rsidRDefault="009753F0" w:rsidP="00EC6BB3">
      <w:pPr>
        <w:spacing w:line="276" w:lineRule="auto"/>
        <w:jc w:val="both"/>
        <w:rPr>
          <w:color w:val="auto"/>
        </w:rPr>
      </w:pPr>
      <w:r w:rsidRPr="009753F0">
        <w:rPr>
          <w:b/>
          <w:color w:val="auto"/>
        </w:rPr>
        <w:t>Vaccini: quinta dose.</w:t>
      </w:r>
      <w:r w:rsidRPr="009753F0">
        <w:rPr>
          <w:color w:val="auto"/>
        </w:rPr>
        <w:t xml:space="preserve">  La platea per il terzo richiamo (quinta dose), aggiornata al 20 gennaio 2023, è di 3,1 milioni di persone: di queste, 2,5 milioni possono riceverlo subito, 0,1 milioni non sono eleggibili nell’immediato in quanto guarite da meno di 120 giorni e 0,5</w:t>
      </w:r>
      <w:r>
        <w:rPr>
          <w:color w:val="auto"/>
        </w:rPr>
        <w:t xml:space="preserve"> milioni l’hanno già </w:t>
      </w:r>
      <w:r w:rsidRPr="009753F0">
        <w:rPr>
          <w:color w:val="auto"/>
        </w:rPr>
        <w:t>ricevuto</w:t>
      </w:r>
      <w:r w:rsidR="00997A7C">
        <w:rPr>
          <w:color w:val="auto"/>
        </w:rPr>
        <w:t xml:space="preserve">. </w:t>
      </w:r>
      <w:r w:rsidRPr="009753F0">
        <w:rPr>
          <w:color w:val="auto"/>
        </w:rPr>
        <w:t xml:space="preserve"> </w:t>
      </w:r>
      <w:r w:rsidR="00997A7C">
        <w:rPr>
          <w:color w:val="auto"/>
        </w:rPr>
        <w:t>A</w:t>
      </w:r>
      <w:r w:rsidR="00997A7C" w:rsidRPr="009753F0">
        <w:rPr>
          <w:color w:val="auto"/>
        </w:rPr>
        <w:t xml:space="preserve">l </w:t>
      </w:r>
      <w:r w:rsidRPr="009753F0">
        <w:rPr>
          <w:color w:val="auto"/>
        </w:rPr>
        <w:t>5 maggio</w:t>
      </w:r>
      <w:r w:rsidR="009F35BB">
        <w:rPr>
          <w:color w:val="auto"/>
        </w:rPr>
        <w:t xml:space="preserve"> 2023</w:t>
      </w:r>
      <w:r w:rsidR="00997A7C">
        <w:rPr>
          <w:color w:val="auto"/>
        </w:rPr>
        <w:t>,</w:t>
      </w:r>
      <w:r w:rsidRPr="009753F0">
        <w:rPr>
          <w:color w:val="auto"/>
        </w:rPr>
        <w:t xml:space="preserve"> </w:t>
      </w:r>
      <w:r w:rsidR="00997A7C">
        <w:rPr>
          <w:color w:val="auto"/>
        </w:rPr>
        <w:t>d</w:t>
      </w:r>
      <w:r w:rsidR="00997A7C" w:rsidRPr="009753F0">
        <w:rPr>
          <w:color w:val="auto"/>
        </w:rPr>
        <w:t>opo oltre sei mesi dall’avvio della campagna,</w:t>
      </w:r>
      <w:r w:rsidR="00997A7C">
        <w:rPr>
          <w:color w:val="auto"/>
        </w:rPr>
        <w:t xml:space="preserve"> </w:t>
      </w:r>
      <w:r w:rsidRPr="009753F0">
        <w:rPr>
          <w:color w:val="auto"/>
        </w:rPr>
        <w:t>sono state somministrate 515.209 quinte dosi</w:t>
      </w:r>
      <w:r w:rsidR="00224600">
        <w:rPr>
          <w:color w:val="auto"/>
        </w:rPr>
        <w:t xml:space="preserve">, </w:t>
      </w:r>
      <w:r w:rsidR="00224600" w:rsidRPr="00224600">
        <w:rPr>
          <w:color w:val="auto"/>
        </w:rPr>
        <w:t xml:space="preserve">con una media mobile </w:t>
      </w:r>
      <w:r w:rsidR="00224600">
        <w:rPr>
          <w:color w:val="auto"/>
        </w:rPr>
        <w:t xml:space="preserve">nell’ultima settimana </w:t>
      </w:r>
      <w:r w:rsidR="00224600" w:rsidRPr="00224600">
        <w:rPr>
          <w:color w:val="auto"/>
        </w:rPr>
        <w:t>di 207 somministrazioni al giorno</w:t>
      </w:r>
      <w:r w:rsidR="00224600">
        <w:rPr>
          <w:color w:val="auto"/>
        </w:rPr>
        <w:t xml:space="preserve"> </w:t>
      </w:r>
      <w:r w:rsidR="00224600" w:rsidRPr="009753F0">
        <w:rPr>
          <w:color w:val="auto"/>
        </w:rPr>
        <w:t>(</w:t>
      </w:r>
      <w:r w:rsidR="00224600" w:rsidRPr="009753F0">
        <w:rPr>
          <w:color w:val="auto"/>
          <w:highlight w:val="yellow"/>
        </w:rPr>
        <w:t xml:space="preserve">Figura </w:t>
      </w:r>
      <w:r w:rsidR="00224600">
        <w:rPr>
          <w:color w:val="auto"/>
          <w:highlight w:val="yellow"/>
        </w:rPr>
        <w:t>3</w:t>
      </w:r>
      <w:r w:rsidR="00224600" w:rsidRPr="009753F0">
        <w:rPr>
          <w:color w:val="auto"/>
        </w:rPr>
        <w:t>)</w:t>
      </w:r>
      <w:r w:rsidRPr="009753F0">
        <w:rPr>
          <w:color w:val="auto"/>
        </w:rPr>
        <w:t xml:space="preserve">. In base alla </w:t>
      </w:r>
      <w:hyperlink r:id="rId10" w:history="1">
        <w:r w:rsidRPr="009753F0">
          <w:rPr>
            <w:rStyle w:val="Collegamentoipertestuale"/>
            <w:color w:val="auto"/>
          </w:rPr>
          <w:t>platea ufficiale</w:t>
        </w:r>
      </w:hyperlink>
      <w:r w:rsidRPr="009753F0">
        <w:rPr>
          <w:color w:val="auto"/>
        </w:rPr>
        <w:t xml:space="preserve"> (n. 3.146.516 di cui 2.298.047 over 60, 731.224 fragili e </w:t>
      </w:r>
      <w:proofErr w:type="spellStart"/>
      <w:r w:rsidRPr="009753F0">
        <w:rPr>
          <w:color w:val="auto"/>
        </w:rPr>
        <w:t>immunocompromessi</w:t>
      </w:r>
      <w:proofErr w:type="spellEnd"/>
      <w:r w:rsidRPr="009753F0">
        <w:rPr>
          <w:color w:val="auto"/>
        </w:rPr>
        <w:t>, 117.245 ospiti delle RSA che non ricadono nelle categorie precedenti), il tasso di copertura nazionale per le quinte dosi è del 16,4%</w:t>
      </w:r>
      <w:r w:rsidR="00D86BA0">
        <w:rPr>
          <w:color w:val="auto"/>
        </w:rPr>
        <w:t>,</w:t>
      </w:r>
      <w:r w:rsidRPr="009753F0">
        <w:rPr>
          <w:color w:val="auto"/>
        </w:rPr>
        <w:t xml:space="preserve"> ovvero solo +0,7% </w:t>
      </w:r>
      <w:r w:rsidR="00A123DF">
        <w:rPr>
          <w:color w:val="auto"/>
        </w:rPr>
        <w:t xml:space="preserve">nelle ultime 7 settimane </w:t>
      </w:r>
      <w:r w:rsidRPr="009753F0">
        <w:rPr>
          <w:color w:val="auto"/>
        </w:rPr>
        <w:t>(</w:t>
      </w:r>
      <w:hyperlink r:id="rId11" w:history="1">
        <w:r w:rsidRPr="009753F0">
          <w:rPr>
            <w:rStyle w:val="Collegamentoipertestuale"/>
            <w:color w:val="auto"/>
          </w:rPr>
          <w:t>15,7%</w:t>
        </w:r>
        <w:r w:rsidR="00A123DF">
          <w:rPr>
            <w:rStyle w:val="Collegamentoipertestuale"/>
            <w:color w:val="auto"/>
          </w:rPr>
          <w:t xml:space="preserve"> </w:t>
        </w:r>
        <w:r w:rsidRPr="009753F0">
          <w:rPr>
            <w:rStyle w:val="Collegamentoipertestuale"/>
            <w:color w:val="auto"/>
          </w:rPr>
          <w:t>lo scorso 17 marzo</w:t>
        </w:r>
      </w:hyperlink>
      <w:r w:rsidRPr="009753F0">
        <w:rPr>
          <w:color w:val="auto"/>
        </w:rPr>
        <w:t xml:space="preserve">).  </w:t>
      </w:r>
      <w:r>
        <w:rPr>
          <w:color w:val="auto"/>
        </w:rPr>
        <w:t>N</w:t>
      </w:r>
      <w:r w:rsidRPr="009753F0">
        <w:rPr>
          <w:color w:val="auto"/>
        </w:rPr>
        <w:t>ette</w:t>
      </w:r>
      <w:r>
        <w:rPr>
          <w:color w:val="auto"/>
        </w:rPr>
        <w:t xml:space="preserve"> le</w:t>
      </w:r>
      <w:r w:rsidRPr="009753F0">
        <w:rPr>
          <w:color w:val="auto"/>
        </w:rPr>
        <w:t xml:space="preserve"> differenze regionali: dal 6,2% della Calabria al 31,3% del Piemonte (</w:t>
      </w:r>
      <w:r w:rsidRPr="009753F0">
        <w:rPr>
          <w:color w:val="auto"/>
          <w:highlight w:val="yellow"/>
        </w:rPr>
        <w:t>Figura 4</w:t>
      </w:r>
      <w:r w:rsidRPr="009753F0">
        <w:rPr>
          <w:color w:val="auto"/>
        </w:rPr>
        <w:t>).</w:t>
      </w:r>
    </w:p>
    <w:p w14:paraId="78CDDE67" w14:textId="1096E9AD" w:rsidR="00D10826" w:rsidRDefault="003F7B63" w:rsidP="000E6573">
      <w:pPr>
        <w:jc w:val="both"/>
        <w:rPr>
          <w:color w:val="auto"/>
        </w:rPr>
      </w:pPr>
      <w:r w:rsidRPr="00A123DF">
        <w:rPr>
          <w:color w:val="auto"/>
        </w:rPr>
        <w:lastRenderedPageBreak/>
        <w:t>«</w:t>
      </w:r>
      <w:r w:rsidR="00A123DF">
        <w:rPr>
          <w:color w:val="auto"/>
        </w:rPr>
        <w:t xml:space="preserve">I dati </w:t>
      </w:r>
      <w:r w:rsidR="007156CD" w:rsidRPr="00A123DF">
        <w:rPr>
          <w:color w:val="auto"/>
        </w:rPr>
        <w:t xml:space="preserve">– conclude Cartabellotta </w:t>
      </w:r>
      <w:r w:rsidR="00A123DF">
        <w:rPr>
          <w:color w:val="auto"/>
        </w:rPr>
        <w:t>– documentano che n</w:t>
      </w:r>
      <w:r w:rsidR="00A123DF" w:rsidRPr="00A123DF">
        <w:rPr>
          <w:color w:val="auto"/>
        </w:rPr>
        <w:t>elle ultime 7 settimane</w:t>
      </w:r>
      <w:r w:rsidR="00997A7C">
        <w:rPr>
          <w:color w:val="auto"/>
        </w:rPr>
        <w:t>,</w:t>
      </w:r>
      <w:r w:rsidR="00A123DF">
        <w:rPr>
          <w:color w:val="auto"/>
        </w:rPr>
        <w:t xml:space="preserve"> </w:t>
      </w:r>
      <w:r w:rsidR="00997A7C" w:rsidRPr="009F35BB">
        <w:rPr>
          <w:color w:val="auto"/>
        </w:rPr>
        <w:t xml:space="preserve">contrariamente </w:t>
      </w:r>
      <w:r w:rsidR="009F35BB" w:rsidRPr="009F35BB">
        <w:rPr>
          <w:color w:val="auto"/>
        </w:rPr>
        <w:t xml:space="preserve">a </w:t>
      </w:r>
      <w:r w:rsidR="00997A7C" w:rsidRPr="009F35BB">
        <w:rPr>
          <w:color w:val="auto"/>
        </w:rPr>
        <w:t xml:space="preserve">quanto </w:t>
      </w:r>
      <w:r w:rsidR="00997A7C">
        <w:rPr>
          <w:color w:val="auto"/>
        </w:rPr>
        <w:t xml:space="preserve">raccomandato dall’OMS oltre che dalle Circolari del Ministero della Salute, </w:t>
      </w:r>
      <w:r w:rsidR="00A123DF">
        <w:rPr>
          <w:color w:val="auto"/>
        </w:rPr>
        <w:t xml:space="preserve">la somministrazione dei richiami per anziani e fragili è stata </w:t>
      </w:r>
      <w:r w:rsidR="001E5BC9">
        <w:rPr>
          <w:color w:val="auto"/>
        </w:rPr>
        <w:t xml:space="preserve">davvero </w:t>
      </w:r>
      <w:r w:rsidR="00A123DF">
        <w:rPr>
          <w:color w:val="auto"/>
        </w:rPr>
        <w:t>esigua</w:t>
      </w:r>
      <w:r w:rsidR="00997A7C">
        <w:rPr>
          <w:color w:val="auto"/>
        </w:rPr>
        <w:t>, c</w:t>
      </w:r>
      <w:r w:rsidR="00760883">
        <w:rPr>
          <w:color w:val="auto"/>
        </w:rPr>
        <w:t>on coperture che rimangono molto basse, in particolare nelle Regioni meridionali</w:t>
      </w:r>
      <w:r w:rsidRPr="00A123DF">
        <w:rPr>
          <w:color w:val="auto"/>
        </w:rPr>
        <w:t>».</w:t>
      </w:r>
      <w:r w:rsidR="007156CD" w:rsidRPr="00A123DF">
        <w:rPr>
          <w:color w:val="auto"/>
        </w:rPr>
        <w:t xml:space="preserve"> </w:t>
      </w:r>
    </w:p>
    <w:p w14:paraId="4669DB97" w14:textId="77777777" w:rsidR="00DE4D5A" w:rsidRPr="006729F0" w:rsidRDefault="00DE4D5A" w:rsidP="00C46A82">
      <w:pPr>
        <w:spacing w:after="120"/>
        <w:rPr>
          <w:b/>
          <w:bCs/>
          <w:color w:val="auto"/>
          <w:sz w:val="16"/>
        </w:rPr>
      </w:pPr>
    </w:p>
    <w:p w14:paraId="661A0DD0" w14:textId="77777777" w:rsidR="00923333" w:rsidRPr="006B328D" w:rsidRDefault="00CE577D" w:rsidP="00C46A82">
      <w:pPr>
        <w:spacing w:after="120"/>
        <w:rPr>
          <w:rStyle w:val="Hyperlink1"/>
          <w:color w:val="auto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12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</w:p>
    <w:p w14:paraId="1090DC3A" w14:textId="069BA2EA" w:rsidR="00530C1A" w:rsidRDefault="00530C1A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  <w:r>
        <w:rPr>
          <w:b/>
          <w:bCs/>
          <w:color w:val="05457D"/>
          <w:sz w:val="24"/>
          <w:szCs w:val="24"/>
          <w:u w:color="00457D"/>
        </w:rPr>
        <w:br w:type="page"/>
      </w:r>
    </w:p>
    <w:p w14:paraId="2B9BB00F" w14:textId="77777777" w:rsidR="005213D9" w:rsidRDefault="005213D9" w:rsidP="005213D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>Figura 1</w:t>
      </w:r>
    </w:p>
    <w:p w14:paraId="0EBDE746" w14:textId="77777777" w:rsidR="005213D9" w:rsidRPr="00EB76DA" w:rsidRDefault="005213D9" w:rsidP="005213D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>
        <w:rPr>
          <w:noProof/>
        </w:rPr>
        <w:drawing>
          <wp:inline distT="0" distB="0" distL="0" distR="0" wp14:anchorId="32929299" wp14:editId="3C0ED58B">
            <wp:extent cx="5760000" cy="3362711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62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E2845" w14:textId="77777777" w:rsidR="005213D9" w:rsidRDefault="005213D9" w:rsidP="005213D9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053BAF9E" w14:textId="77777777" w:rsidR="005213D9" w:rsidRDefault="005213D9" w:rsidP="005213D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2</w:t>
      </w:r>
    </w:p>
    <w:p w14:paraId="5DCCFDFD" w14:textId="77777777" w:rsidR="005213D9" w:rsidRDefault="005213D9" w:rsidP="005213D9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noProof/>
        </w:rPr>
        <w:drawing>
          <wp:inline distT="0" distB="0" distL="0" distR="0" wp14:anchorId="202306CC" wp14:editId="7AC876A7">
            <wp:extent cx="5713505" cy="430530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648" cy="4308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8B897" w14:textId="77777777" w:rsidR="005213D9" w:rsidRPr="00EB76DA" w:rsidRDefault="005213D9" w:rsidP="005213D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470E3EFD" w14:textId="77777777" w:rsidR="005213D9" w:rsidRDefault="005213D9" w:rsidP="005213D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08934A5A" w14:textId="77777777" w:rsidR="005213D9" w:rsidRDefault="005213D9" w:rsidP="005213D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15981B64" w14:textId="77777777" w:rsidR="005213D9" w:rsidRDefault="005213D9" w:rsidP="005213D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075F83C1" w14:textId="77777777" w:rsidR="005213D9" w:rsidRDefault="005213D9" w:rsidP="005213D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764E2DF8" w14:textId="77777777" w:rsidR="005213D9" w:rsidRDefault="005213D9" w:rsidP="005213D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30467F67" w14:textId="77777777" w:rsidR="005213D9" w:rsidRDefault="005213D9" w:rsidP="005213D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3</w:t>
      </w:r>
    </w:p>
    <w:p w14:paraId="1B925315" w14:textId="77777777" w:rsidR="005213D9" w:rsidRDefault="005213D9" w:rsidP="00224600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>
        <w:rPr>
          <w:noProof/>
        </w:rPr>
        <w:drawing>
          <wp:inline distT="0" distB="0" distL="0" distR="0" wp14:anchorId="777CEDDC" wp14:editId="0EBE013E">
            <wp:extent cx="5760000" cy="3362711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62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A1D1A" w14:textId="77777777" w:rsidR="005213D9" w:rsidRDefault="005213D9" w:rsidP="005213D9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14:paraId="688B4B6E" w14:textId="77777777" w:rsidR="005213D9" w:rsidRDefault="005213D9" w:rsidP="005213D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4</w:t>
      </w:r>
    </w:p>
    <w:p w14:paraId="42D9A4C3" w14:textId="77777777" w:rsidR="005213D9" w:rsidRPr="00D76A19" w:rsidRDefault="005213D9" w:rsidP="005213D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>
        <w:rPr>
          <w:noProof/>
        </w:rPr>
        <w:drawing>
          <wp:inline distT="0" distB="0" distL="0" distR="0" wp14:anchorId="2A4265CA" wp14:editId="5047CE0C">
            <wp:extent cx="5759450" cy="4336538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44" cy="435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3B248" w14:textId="3353A989" w:rsidR="0011771B" w:rsidRPr="00D76A19" w:rsidRDefault="0011771B" w:rsidP="00D76A1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sectPr w:rsidR="0011771B" w:rsidRPr="00D76A19" w:rsidSect="00053240"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8DD5B" w14:textId="77777777" w:rsidR="00806974" w:rsidRDefault="00806974">
      <w:pPr>
        <w:spacing w:after="0" w:line="240" w:lineRule="auto"/>
      </w:pPr>
      <w:r>
        <w:separator/>
      </w:r>
    </w:p>
  </w:endnote>
  <w:endnote w:type="continuationSeparator" w:id="0">
    <w:p w14:paraId="6354BF45" w14:textId="77777777" w:rsidR="00806974" w:rsidRDefault="008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4684E" w14:textId="77777777" w:rsidR="00806974" w:rsidRDefault="00806974">
      <w:pPr>
        <w:spacing w:after="0" w:line="240" w:lineRule="auto"/>
      </w:pPr>
      <w:r>
        <w:separator/>
      </w:r>
    </w:p>
  </w:footnote>
  <w:footnote w:type="continuationSeparator" w:id="0">
    <w:p w14:paraId="54F587B6" w14:textId="77777777" w:rsidR="00806974" w:rsidRDefault="00806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844"/>
    <w:multiLevelType w:val="hybridMultilevel"/>
    <w:tmpl w:val="DA7A1DC4"/>
    <w:lvl w:ilvl="0" w:tplc="99E8F4FA">
      <w:start w:val="4"/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5DB"/>
    <w:multiLevelType w:val="hybridMultilevel"/>
    <w:tmpl w:val="5C6CF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8800E53"/>
    <w:multiLevelType w:val="hybridMultilevel"/>
    <w:tmpl w:val="58948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C156C"/>
    <w:multiLevelType w:val="hybridMultilevel"/>
    <w:tmpl w:val="EFAAE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87395"/>
    <w:multiLevelType w:val="hybridMultilevel"/>
    <w:tmpl w:val="9EEC40D8"/>
    <w:lvl w:ilvl="0" w:tplc="2DE07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16529D"/>
    <w:multiLevelType w:val="hybridMultilevel"/>
    <w:tmpl w:val="A50C3322"/>
    <w:lvl w:ilvl="0" w:tplc="D72654E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1EE2"/>
    <w:rsid w:val="000022A7"/>
    <w:rsid w:val="00002300"/>
    <w:rsid w:val="0000244C"/>
    <w:rsid w:val="000027F8"/>
    <w:rsid w:val="00002C6F"/>
    <w:rsid w:val="00002EAC"/>
    <w:rsid w:val="000035D6"/>
    <w:rsid w:val="00004388"/>
    <w:rsid w:val="000043C6"/>
    <w:rsid w:val="000044AB"/>
    <w:rsid w:val="0000466F"/>
    <w:rsid w:val="00004BE3"/>
    <w:rsid w:val="00004BF7"/>
    <w:rsid w:val="00004CA3"/>
    <w:rsid w:val="00004D92"/>
    <w:rsid w:val="00004E1F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DD5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2FB8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72D"/>
    <w:rsid w:val="00021C19"/>
    <w:rsid w:val="00021D57"/>
    <w:rsid w:val="000222A5"/>
    <w:rsid w:val="00023187"/>
    <w:rsid w:val="00023784"/>
    <w:rsid w:val="00023CE6"/>
    <w:rsid w:val="0002401A"/>
    <w:rsid w:val="00024C2D"/>
    <w:rsid w:val="00024FD2"/>
    <w:rsid w:val="0002522B"/>
    <w:rsid w:val="00026518"/>
    <w:rsid w:val="00026849"/>
    <w:rsid w:val="00026D65"/>
    <w:rsid w:val="00027033"/>
    <w:rsid w:val="000270FC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52E2"/>
    <w:rsid w:val="00055B91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50E"/>
    <w:rsid w:val="00060B0B"/>
    <w:rsid w:val="00060FAC"/>
    <w:rsid w:val="00061647"/>
    <w:rsid w:val="00061AF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5D70"/>
    <w:rsid w:val="00066602"/>
    <w:rsid w:val="0006669C"/>
    <w:rsid w:val="000668DA"/>
    <w:rsid w:val="00066A75"/>
    <w:rsid w:val="00067039"/>
    <w:rsid w:val="000673B6"/>
    <w:rsid w:val="00067438"/>
    <w:rsid w:val="00067699"/>
    <w:rsid w:val="00067A2E"/>
    <w:rsid w:val="00067B8B"/>
    <w:rsid w:val="0007009C"/>
    <w:rsid w:val="000709E9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24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4AE"/>
    <w:rsid w:val="0008457A"/>
    <w:rsid w:val="00084764"/>
    <w:rsid w:val="0008493E"/>
    <w:rsid w:val="00084E0B"/>
    <w:rsid w:val="00085386"/>
    <w:rsid w:val="00085756"/>
    <w:rsid w:val="00085776"/>
    <w:rsid w:val="00085AF6"/>
    <w:rsid w:val="00085D13"/>
    <w:rsid w:val="000867DD"/>
    <w:rsid w:val="000871FB"/>
    <w:rsid w:val="00087236"/>
    <w:rsid w:val="00087529"/>
    <w:rsid w:val="0008778C"/>
    <w:rsid w:val="00087B77"/>
    <w:rsid w:val="00087ED7"/>
    <w:rsid w:val="00091A87"/>
    <w:rsid w:val="00091AEA"/>
    <w:rsid w:val="00091D56"/>
    <w:rsid w:val="00092022"/>
    <w:rsid w:val="0009249D"/>
    <w:rsid w:val="00093487"/>
    <w:rsid w:val="00093AE7"/>
    <w:rsid w:val="0009411D"/>
    <w:rsid w:val="00094B7F"/>
    <w:rsid w:val="00095584"/>
    <w:rsid w:val="00095588"/>
    <w:rsid w:val="00095667"/>
    <w:rsid w:val="00095DC5"/>
    <w:rsid w:val="00096350"/>
    <w:rsid w:val="00096577"/>
    <w:rsid w:val="00096BD0"/>
    <w:rsid w:val="000A00BA"/>
    <w:rsid w:val="000A0218"/>
    <w:rsid w:val="000A0380"/>
    <w:rsid w:val="000A04CD"/>
    <w:rsid w:val="000A08BA"/>
    <w:rsid w:val="000A0920"/>
    <w:rsid w:val="000A0EDA"/>
    <w:rsid w:val="000A1093"/>
    <w:rsid w:val="000A1424"/>
    <w:rsid w:val="000A1DAA"/>
    <w:rsid w:val="000A3264"/>
    <w:rsid w:val="000A3655"/>
    <w:rsid w:val="000A38ED"/>
    <w:rsid w:val="000A39B8"/>
    <w:rsid w:val="000A3AC9"/>
    <w:rsid w:val="000A403F"/>
    <w:rsid w:val="000A422E"/>
    <w:rsid w:val="000A471A"/>
    <w:rsid w:val="000A4BEE"/>
    <w:rsid w:val="000A53F4"/>
    <w:rsid w:val="000A57A1"/>
    <w:rsid w:val="000A6296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995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0DA8"/>
    <w:rsid w:val="000C1217"/>
    <w:rsid w:val="000C15A5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35A"/>
    <w:rsid w:val="000C63F8"/>
    <w:rsid w:val="000C645E"/>
    <w:rsid w:val="000C6B69"/>
    <w:rsid w:val="000C6FC7"/>
    <w:rsid w:val="000C7105"/>
    <w:rsid w:val="000C789B"/>
    <w:rsid w:val="000C7906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85E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573"/>
    <w:rsid w:val="000E6F3B"/>
    <w:rsid w:val="000E73F0"/>
    <w:rsid w:val="000E770E"/>
    <w:rsid w:val="000E781A"/>
    <w:rsid w:val="000E7A53"/>
    <w:rsid w:val="000F0385"/>
    <w:rsid w:val="000F0578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309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A8"/>
    <w:rsid w:val="001043C7"/>
    <w:rsid w:val="0010442F"/>
    <w:rsid w:val="001047B6"/>
    <w:rsid w:val="00104974"/>
    <w:rsid w:val="00104B88"/>
    <w:rsid w:val="00104DDA"/>
    <w:rsid w:val="00104E7E"/>
    <w:rsid w:val="0010568D"/>
    <w:rsid w:val="00106296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2EE0"/>
    <w:rsid w:val="001130FB"/>
    <w:rsid w:val="00113933"/>
    <w:rsid w:val="00113C22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1F8"/>
    <w:rsid w:val="0011748C"/>
    <w:rsid w:val="0011771B"/>
    <w:rsid w:val="00117C6A"/>
    <w:rsid w:val="00117E10"/>
    <w:rsid w:val="0012022B"/>
    <w:rsid w:val="001203E4"/>
    <w:rsid w:val="00120890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52F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305B"/>
    <w:rsid w:val="001343AE"/>
    <w:rsid w:val="00134C04"/>
    <w:rsid w:val="00134D05"/>
    <w:rsid w:val="00135006"/>
    <w:rsid w:val="00135D77"/>
    <w:rsid w:val="00135DBC"/>
    <w:rsid w:val="00136112"/>
    <w:rsid w:val="00136196"/>
    <w:rsid w:val="0013649F"/>
    <w:rsid w:val="00136581"/>
    <w:rsid w:val="001367B8"/>
    <w:rsid w:val="00136FF5"/>
    <w:rsid w:val="001378AD"/>
    <w:rsid w:val="0014031D"/>
    <w:rsid w:val="001410D3"/>
    <w:rsid w:val="00141267"/>
    <w:rsid w:val="0014184C"/>
    <w:rsid w:val="001418E1"/>
    <w:rsid w:val="00141D1E"/>
    <w:rsid w:val="00141E5C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43D"/>
    <w:rsid w:val="00144669"/>
    <w:rsid w:val="00144E5A"/>
    <w:rsid w:val="00144EC3"/>
    <w:rsid w:val="0014500F"/>
    <w:rsid w:val="00145BFE"/>
    <w:rsid w:val="00145D4E"/>
    <w:rsid w:val="00146286"/>
    <w:rsid w:val="00146BF4"/>
    <w:rsid w:val="00146CE5"/>
    <w:rsid w:val="001470F6"/>
    <w:rsid w:val="00147243"/>
    <w:rsid w:val="001473B8"/>
    <w:rsid w:val="0014788C"/>
    <w:rsid w:val="00147D1B"/>
    <w:rsid w:val="00150022"/>
    <w:rsid w:val="0015076A"/>
    <w:rsid w:val="00150920"/>
    <w:rsid w:val="00150E81"/>
    <w:rsid w:val="00150F3B"/>
    <w:rsid w:val="001513A9"/>
    <w:rsid w:val="001518FD"/>
    <w:rsid w:val="001520F7"/>
    <w:rsid w:val="00152127"/>
    <w:rsid w:val="001524DF"/>
    <w:rsid w:val="001527E3"/>
    <w:rsid w:val="00152D1F"/>
    <w:rsid w:val="001532BC"/>
    <w:rsid w:val="001533C7"/>
    <w:rsid w:val="001533DC"/>
    <w:rsid w:val="00153627"/>
    <w:rsid w:val="001536E7"/>
    <w:rsid w:val="00153B22"/>
    <w:rsid w:val="001546C9"/>
    <w:rsid w:val="00154EE5"/>
    <w:rsid w:val="0015611D"/>
    <w:rsid w:val="00156214"/>
    <w:rsid w:val="00157BAD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B6F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D07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3CB"/>
    <w:rsid w:val="00177874"/>
    <w:rsid w:val="00180318"/>
    <w:rsid w:val="001803BE"/>
    <w:rsid w:val="0018079D"/>
    <w:rsid w:val="00181755"/>
    <w:rsid w:val="00181994"/>
    <w:rsid w:val="00181F5C"/>
    <w:rsid w:val="0018231F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841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090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5F48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18C2"/>
    <w:rsid w:val="001B1992"/>
    <w:rsid w:val="001B28CF"/>
    <w:rsid w:val="001B2CE3"/>
    <w:rsid w:val="001B2EDF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6D8F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5E7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5BC9"/>
    <w:rsid w:val="001E6262"/>
    <w:rsid w:val="001E65B8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367"/>
    <w:rsid w:val="002218CF"/>
    <w:rsid w:val="00221BE2"/>
    <w:rsid w:val="002222F6"/>
    <w:rsid w:val="00222E8B"/>
    <w:rsid w:val="0022308F"/>
    <w:rsid w:val="00223DBB"/>
    <w:rsid w:val="00223F5C"/>
    <w:rsid w:val="00224600"/>
    <w:rsid w:val="00224675"/>
    <w:rsid w:val="0022481D"/>
    <w:rsid w:val="00224BA2"/>
    <w:rsid w:val="00225293"/>
    <w:rsid w:val="00225384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857"/>
    <w:rsid w:val="00231A20"/>
    <w:rsid w:val="00231B4B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781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57D"/>
    <w:rsid w:val="002676BD"/>
    <w:rsid w:val="0026792F"/>
    <w:rsid w:val="00267F98"/>
    <w:rsid w:val="00267FC6"/>
    <w:rsid w:val="0027092B"/>
    <w:rsid w:val="00272094"/>
    <w:rsid w:val="002723FF"/>
    <w:rsid w:val="002739E8"/>
    <w:rsid w:val="002739EC"/>
    <w:rsid w:val="00273C22"/>
    <w:rsid w:val="00273F2E"/>
    <w:rsid w:val="00274658"/>
    <w:rsid w:val="00275060"/>
    <w:rsid w:val="002750DA"/>
    <w:rsid w:val="00275641"/>
    <w:rsid w:val="00275B6C"/>
    <w:rsid w:val="00275C72"/>
    <w:rsid w:val="00275FFE"/>
    <w:rsid w:val="002763EA"/>
    <w:rsid w:val="00276F49"/>
    <w:rsid w:val="00276FFD"/>
    <w:rsid w:val="0027781E"/>
    <w:rsid w:val="00277B40"/>
    <w:rsid w:val="00281537"/>
    <w:rsid w:val="00282D8E"/>
    <w:rsid w:val="0028306E"/>
    <w:rsid w:val="002831C5"/>
    <w:rsid w:val="00283756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927"/>
    <w:rsid w:val="00295CC4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AF4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979"/>
    <w:rsid w:val="002A7BEE"/>
    <w:rsid w:val="002B0222"/>
    <w:rsid w:val="002B03E1"/>
    <w:rsid w:val="002B0423"/>
    <w:rsid w:val="002B0A30"/>
    <w:rsid w:val="002B0ADF"/>
    <w:rsid w:val="002B20E2"/>
    <w:rsid w:val="002B2371"/>
    <w:rsid w:val="002B2992"/>
    <w:rsid w:val="002B2CCB"/>
    <w:rsid w:val="002B2D65"/>
    <w:rsid w:val="002B3E49"/>
    <w:rsid w:val="002B3EF3"/>
    <w:rsid w:val="002B47C0"/>
    <w:rsid w:val="002B4B14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13E"/>
    <w:rsid w:val="002B7A43"/>
    <w:rsid w:val="002B7BCF"/>
    <w:rsid w:val="002B7BFA"/>
    <w:rsid w:val="002B7F50"/>
    <w:rsid w:val="002C0EEE"/>
    <w:rsid w:val="002C1359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37"/>
    <w:rsid w:val="002D37CB"/>
    <w:rsid w:val="002D3B15"/>
    <w:rsid w:val="002D3DC4"/>
    <w:rsid w:val="002D3E70"/>
    <w:rsid w:val="002D4262"/>
    <w:rsid w:val="002D4591"/>
    <w:rsid w:val="002D49A9"/>
    <w:rsid w:val="002D4D52"/>
    <w:rsid w:val="002D4F74"/>
    <w:rsid w:val="002D554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0A7"/>
    <w:rsid w:val="002E2285"/>
    <w:rsid w:val="002E23AD"/>
    <w:rsid w:val="002E246A"/>
    <w:rsid w:val="002E3070"/>
    <w:rsid w:val="002E30C9"/>
    <w:rsid w:val="002E37EA"/>
    <w:rsid w:val="002E3A5D"/>
    <w:rsid w:val="002E42FC"/>
    <w:rsid w:val="002E452A"/>
    <w:rsid w:val="002E4A74"/>
    <w:rsid w:val="002E5283"/>
    <w:rsid w:val="002E6239"/>
    <w:rsid w:val="002E63F1"/>
    <w:rsid w:val="002E732B"/>
    <w:rsid w:val="002E76BD"/>
    <w:rsid w:val="002E7A19"/>
    <w:rsid w:val="002E7BAF"/>
    <w:rsid w:val="002E7C81"/>
    <w:rsid w:val="002E7DDE"/>
    <w:rsid w:val="002E7EC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3638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9E4"/>
    <w:rsid w:val="00301A05"/>
    <w:rsid w:val="00301F67"/>
    <w:rsid w:val="00302173"/>
    <w:rsid w:val="00302774"/>
    <w:rsid w:val="00302A3A"/>
    <w:rsid w:val="00302DFF"/>
    <w:rsid w:val="003033A7"/>
    <w:rsid w:val="00303588"/>
    <w:rsid w:val="00303A73"/>
    <w:rsid w:val="00303AA0"/>
    <w:rsid w:val="00304225"/>
    <w:rsid w:val="0030477C"/>
    <w:rsid w:val="00304954"/>
    <w:rsid w:val="00304975"/>
    <w:rsid w:val="003049F6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18A"/>
    <w:rsid w:val="00310448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2EE4"/>
    <w:rsid w:val="00312EEA"/>
    <w:rsid w:val="0031336F"/>
    <w:rsid w:val="003148FC"/>
    <w:rsid w:val="00314B03"/>
    <w:rsid w:val="003151A6"/>
    <w:rsid w:val="003159C9"/>
    <w:rsid w:val="00315A37"/>
    <w:rsid w:val="00315CB0"/>
    <w:rsid w:val="003163EB"/>
    <w:rsid w:val="003166AD"/>
    <w:rsid w:val="00317002"/>
    <w:rsid w:val="00317292"/>
    <w:rsid w:val="0031750E"/>
    <w:rsid w:val="003178F9"/>
    <w:rsid w:val="00317A4C"/>
    <w:rsid w:val="00317E3D"/>
    <w:rsid w:val="003201CB"/>
    <w:rsid w:val="00320817"/>
    <w:rsid w:val="00320D4F"/>
    <w:rsid w:val="00320D92"/>
    <w:rsid w:val="00321016"/>
    <w:rsid w:val="00321347"/>
    <w:rsid w:val="00321C2D"/>
    <w:rsid w:val="00321CCA"/>
    <w:rsid w:val="00321D29"/>
    <w:rsid w:val="0032209F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786"/>
    <w:rsid w:val="00325B76"/>
    <w:rsid w:val="00325C89"/>
    <w:rsid w:val="00325D76"/>
    <w:rsid w:val="00326426"/>
    <w:rsid w:val="0032674E"/>
    <w:rsid w:val="003267E9"/>
    <w:rsid w:val="00326AB4"/>
    <w:rsid w:val="00326BD3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2D2"/>
    <w:rsid w:val="0033609D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1B6E"/>
    <w:rsid w:val="00342065"/>
    <w:rsid w:val="0034228C"/>
    <w:rsid w:val="003422C4"/>
    <w:rsid w:val="00342417"/>
    <w:rsid w:val="00342468"/>
    <w:rsid w:val="003425B7"/>
    <w:rsid w:val="00342969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1F33"/>
    <w:rsid w:val="00352843"/>
    <w:rsid w:val="0035332A"/>
    <w:rsid w:val="003534DD"/>
    <w:rsid w:val="00353CBD"/>
    <w:rsid w:val="003541B6"/>
    <w:rsid w:val="003548C2"/>
    <w:rsid w:val="00354B9D"/>
    <w:rsid w:val="0035543D"/>
    <w:rsid w:val="00355C24"/>
    <w:rsid w:val="00355C99"/>
    <w:rsid w:val="00356213"/>
    <w:rsid w:val="003562C6"/>
    <w:rsid w:val="003565D0"/>
    <w:rsid w:val="003565F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5498"/>
    <w:rsid w:val="0036634C"/>
    <w:rsid w:val="00366CCB"/>
    <w:rsid w:val="00367020"/>
    <w:rsid w:val="0036706D"/>
    <w:rsid w:val="003677C4"/>
    <w:rsid w:val="00367AEB"/>
    <w:rsid w:val="00367BA7"/>
    <w:rsid w:val="0037023A"/>
    <w:rsid w:val="0037026E"/>
    <w:rsid w:val="003709B0"/>
    <w:rsid w:val="00370E12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BC9"/>
    <w:rsid w:val="00376E88"/>
    <w:rsid w:val="0037738D"/>
    <w:rsid w:val="003778CE"/>
    <w:rsid w:val="00380127"/>
    <w:rsid w:val="00380531"/>
    <w:rsid w:val="00380AA0"/>
    <w:rsid w:val="003810E3"/>
    <w:rsid w:val="0038177E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356"/>
    <w:rsid w:val="0038657C"/>
    <w:rsid w:val="00386D12"/>
    <w:rsid w:val="00386DF1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856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6E4"/>
    <w:rsid w:val="003A1AA3"/>
    <w:rsid w:val="003A1AD0"/>
    <w:rsid w:val="003A1C93"/>
    <w:rsid w:val="003A2395"/>
    <w:rsid w:val="003A27B9"/>
    <w:rsid w:val="003A3751"/>
    <w:rsid w:val="003A3BE0"/>
    <w:rsid w:val="003A422A"/>
    <w:rsid w:val="003A4755"/>
    <w:rsid w:val="003A4F6A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A0E"/>
    <w:rsid w:val="003B0F67"/>
    <w:rsid w:val="003B19AE"/>
    <w:rsid w:val="003B1EF7"/>
    <w:rsid w:val="003B28FB"/>
    <w:rsid w:val="003B29E6"/>
    <w:rsid w:val="003B2AE4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CBE"/>
    <w:rsid w:val="003B7E9B"/>
    <w:rsid w:val="003C0321"/>
    <w:rsid w:val="003C0756"/>
    <w:rsid w:val="003C09B5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3FE2"/>
    <w:rsid w:val="003C47EA"/>
    <w:rsid w:val="003C4AF9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01A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5D6"/>
    <w:rsid w:val="003D66C3"/>
    <w:rsid w:val="003D6F40"/>
    <w:rsid w:val="003D7565"/>
    <w:rsid w:val="003D75C5"/>
    <w:rsid w:val="003D7D3B"/>
    <w:rsid w:val="003E083A"/>
    <w:rsid w:val="003E0E1F"/>
    <w:rsid w:val="003E10F4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2E2"/>
    <w:rsid w:val="003E4477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42D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257"/>
    <w:rsid w:val="003F3D44"/>
    <w:rsid w:val="003F434E"/>
    <w:rsid w:val="003F49EE"/>
    <w:rsid w:val="003F4BBB"/>
    <w:rsid w:val="003F5167"/>
    <w:rsid w:val="003F534E"/>
    <w:rsid w:val="003F5612"/>
    <w:rsid w:val="003F5B60"/>
    <w:rsid w:val="003F5FD1"/>
    <w:rsid w:val="003F6849"/>
    <w:rsid w:val="003F68CF"/>
    <w:rsid w:val="003F6A5F"/>
    <w:rsid w:val="003F6A89"/>
    <w:rsid w:val="003F6C05"/>
    <w:rsid w:val="003F7223"/>
    <w:rsid w:val="003F7469"/>
    <w:rsid w:val="003F7493"/>
    <w:rsid w:val="003F7555"/>
    <w:rsid w:val="003F77B9"/>
    <w:rsid w:val="003F7B63"/>
    <w:rsid w:val="003F7EB1"/>
    <w:rsid w:val="00400A44"/>
    <w:rsid w:val="00400FA8"/>
    <w:rsid w:val="00401646"/>
    <w:rsid w:val="0040190A"/>
    <w:rsid w:val="00401A10"/>
    <w:rsid w:val="00401C4B"/>
    <w:rsid w:val="0040228B"/>
    <w:rsid w:val="004024E8"/>
    <w:rsid w:val="00402E63"/>
    <w:rsid w:val="00403151"/>
    <w:rsid w:val="00403284"/>
    <w:rsid w:val="00403312"/>
    <w:rsid w:val="0040351E"/>
    <w:rsid w:val="00403A5D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85A"/>
    <w:rsid w:val="00407F58"/>
    <w:rsid w:val="0041023E"/>
    <w:rsid w:val="00410408"/>
    <w:rsid w:val="00410DFB"/>
    <w:rsid w:val="00410FBD"/>
    <w:rsid w:val="00412386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1D4B"/>
    <w:rsid w:val="004222A8"/>
    <w:rsid w:val="0042267C"/>
    <w:rsid w:val="00422E3F"/>
    <w:rsid w:val="004230E7"/>
    <w:rsid w:val="0042340E"/>
    <w:rsid w:val="004235BB"/>
    <w:rsid w:val="004238EE"/>
    <w:rsid w:val="00423AFE"/>
    <w:rsid w:val="00423EC1"/>
    <w:rsid w:val="00424065"/>
    <w:rsid w:val="00424111"/>
    <w:rsid w:val="004241EE"/>
    <w:rsid w:val="004243B2"/>
    <w:rsid w:val="00424CCD"/>
    <w:rsid w:val="0042539D"/>
    <w:rsid w:val="00425442"/>
    <w:rsid w:val="004254C7"/>
    <w:rsid w:val="0042568F"/>
    <w:rsid w:val="00426290"/>
    <w:rsid w:val="004262FC"/>
    <w:rsid w:val="004310D7"/>
    <w:rsid w:val="00431177"/>
    <w:rsid w:val="00431179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3412"/>
    <w:rsid w:val="00434350"/>
    <w:rsid w:val="0043457E"/>
    <w:rsid w:val="004345F5"/>
    <w:rsid w:val="00434788"/>
    <w:rsid w:val="00434FB1"/>
    <w:rsid w:val="00435333"/>
    <w:rsid w:val="004358B8"/>
    <w:rsid w:val="00435DD8"/>
    <w:rsid w:val="004363B6"/>
    <w:rsid w:val="00436475"/>
    <w:rsid w:val="0043665F"/>
    <w:rsid w:val="00436B6D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2F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855"/>
    <w:rsid w:val="00445978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5F5"/>
    <w:rsid w:val="00450606"/>
    <w:rsid w:val="00450FC6"/>
    <w:rsid w:val="0045113F"/>
    <w:rsid w:val="00451468"/>
    <w:rsid w:val="004516C9"/>
    <w:rsid w:val="00451CF0"/>
    <w:rsid w:val="00451EEA"/>
    <w:rsid w:val="004525A4"/>
    <w:rsid w:val="004531C0"/>
    <w:rsid w:val="00453366"/>
    <w:rsid w:val="00453495"/>
    <w:rsid w:val="004535DC"/>
    <w:rsid w:val="004539C5"/>
    <w:rsid w:val="00453C39"/>
    <w:rsid w:val="0045421C"/>
    <w:rsid w:val="00454452"/>
    <w:rsid w:val="004546F9"/>
    <w:rsid w:val="00454CA9"/>
    <w:rsid w:val="004550B5"/>
    <w:rsid w:val="004556A7"/>
    <w:rsid w:val="00455764"/>
    <w:rsid w:val="0045576F"/>
    <w:rsid w:val="00455AE7"/>
    <w:rsid w:val="00455C5F"/>
    <w:rsid w:val="00455EA4"/>
    <w:rsid w:val="00455FD5"/>
    <w:rsid w:val="00456315"/>
    <w:rsid w:val="00456BBB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489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4EDD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813"/>
    <w:rsid w:val="004709FB"/>
    <w:rsid w:val="00470C75"/>
    <w:rsid w:val="00470CE3"/>
    <w:rsid w:val="00471002"/>
    <w:rsid w:val="004712F1"/>
    <w:rsid w:val="004717D4"/>
    <w:rsid w:val="0047216B"/>
    <w:rsid w:val="00472289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47F"/>
    <w:rsid w:val="004765D7"/>
    <w:rsid w:val="004768F4"/>
    <w:rsid w:val="00476C32"/>
    <w:rsid w:val="00476C5F"/>
    <w:rsid w:val="00476F59"/>
    <w:rsid w:val="004770F1"/>
    <w:rsid w:val="0047724F"/>
    <w:rsid w:val="00477725"/>
    <w:rsid w:val="0047778D"/>
    <w:rsid w:val="004777C6"/>
    <w:rsid w:val="00477B40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DB1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623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1BE0"/>
    <w:rsid w:val="004A28D7"/>
    <w:rsid w:val="004A3027"/>
    <w:rsid w:val="004A309A"/>
    <w:rsid w:val="004A3673"/>
    <w:rsid w:val="004A3B4B"/>
    <w:rsid w:val="004A447F"/>
    <w:rsid w:val="004A5007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F74"/>
    <w:rsid w:val="004C4242"/>
    <w:rsid w:val="004C45D1"/>
    <w:rsid w:val="004C465D"/>
    <w:rsid w:val="004C49FA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0F5A"/>
    <w:rsid w:val="004D1056"/>
    <w:rsid w:val="004D16FF"/>
    <w:rsid w:val="004D1763"/>
    <w:rsid w:val="004D1B4B"/>
    <w:rsid w:val="004D1C78"/>
    <w:rsid w:val="004D1FF6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AEE"/>
    <w:rsid w:val="004D3C41"/>
    <w:rsid w:val="004D3CD7"/>
    <w:rsid w:val="004D3DFD"/>
    <w:rsid w:val="004D415A"/>
    <w:rsid w:val="004D49EC"/>
    <w:rsid w:val="004D4C65"/>
    <w:rsid w:val="004D517B"/>
    <w:rsid w:val="004D52D6"/>
    <w:rsid w:val="004D5525"/>
    <w:rsid w:val="004D562D"/>
    <w:rsid w:val="004D5881"/>
    <w:rsid w:val="004D5CB3"/>
    <w:rsid w:val="004D5CBF"/>
    <w:rsid w:val="004D60C7"/>
    <w:rsid w:val="004D6EF4"/>
    <w:rsid w:val="004D7ABD"/>
    <w:rsid w:val="004D7C29"/>
    <w:rsid w:val="004D7E87"/>
    <w:rsid w:val="004E0063"/>
    <w:rsid w:val="004E0DD7"/>
    <w:rsid w:val="004E102A"/>
    <w:rsid w:val="004E10EB"/>
    <w:rsid w:val="004E117D"/>
    <w:rsid w:val="004E18F8"/>
    <w:rsid w:val="004E1B35"/>
    <w:rsid w:val="004E220C"/>
    <w:rsid w:val="004E289D"/>
    <w:rsid w:val="004E28C6"/>
    <w:rsid w:val="004E31E4"/>
    <w:rsid w:val="004E3F56"/>
    <w:rsid w:val="004E3F72"/>
    <w:rsid w:val="004E4163"/>
    <w:rsid w:val="004E439D"/>
    <w:rsid w:val="004E43E7"/>
    <w:rsid w:val="004E49F5"/>
    <w:rsid w:val="004E4ABF"/>
    <w:rsid w:val="004E506C"/>
    <w:rsid w:val="004E555F"/>
    <w:rsid w:val="004E556B"/>
    <w:rsid w:val="004E5576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49"/>
    <w:rsid w:val="004F5848"/>
    <w:rsid w:val="004F58B7"/>
    <w:rsid w:val="004F5DA1"/>
    <w:rsid w:val="004F5F7E"/>
    <w:rsid w:val="004F6556"/>
    <w:rsid w:val="004F6B16"/>
    <w:rsid w:val="004F6E84"/>
    <w:rsid w:val="004F70C6"/>
    <w:rsid w:val="004F798A"/>
    <w:rsid w:val="0050002C"/>
    <w:rsid w:val="00500148"/>
    <w:rsid w:val="00500374"/>
    <w:rsid w:val="00500C6B"/>
    <w:rsid w:val="00500CDB"/>
    <w:rsid w:val="005017E4"/>
    <w:rsid w:val="00501B5F"/>
    <w:rsid w:val="00501BC2"/>
    <w:rsid w:val="00502615"/>
    <w:rsid w:val="00502D2D"/>
    <w:rsid w:val="00502D2F"/>
    <w:rsid w:val="00502EE7"/>
    <w:rsid w:val="00503C5E"/>
    <w:rsid w:val="00504001"/>
    <w:rsid w:val="00504F29"/>
    <w:rsid w:val="00505266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5EE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482"/>
    <w:rsid w:val="00516521"/>
    <w:rsid w:val="00516F1E"/>
    <w:rsid w:val="00517884"/>
    <w:rsid w:val="005200F6"/>
    <w:rsid w:val="005200FB"/>
    <w:rsid w:val="005206D7"/>
    <w:rsid w:val="005207B1"/>
    <w:rsid w:val="00520CC0"/>
    <w:rsid w:val="005211AB"/>
    <w:rsid w:val="005213D9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5DC"/>
    <w:rsid w:val="005256B0"/>
    <w:rsid w:val="005257AD"/>
    <w:rsid w:val="005258F7"/>
    <w:rsid w:val="005265EC"/>
    <w:rsid w:val="005268E4"/>
    <w:rsid w:val="00526970"/>
    <w:rsid w:val="00526D10"/>
    <w:rsid w:val="00526D94"/>
    <w:rsid w:val="00526DCB"/>
    <w:rsid w:val="00526E14"/>
    <w:rsid w:val="00526FCF"/>
    <w:rsid w:val="00527260"/>
    <w:rsid w:val="005278CA"/>
    <w:rsid w:val="00527AB3"/>
    <w:rsid w:val="005302FF"/>
    <w:rsid w:val="0053071C"/>
    <w:rsid w:val="00530B88"/>
    <w:rsid w:val="00530C1A"/>
    <w:rsid w:val="00530C91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4C34"/>
    <w:rsid w:val="005354A9"/>
    <w:rsid w:val="00535520"/>
    <w:rsid w:val="0053578B"/>
    <w:rsid w:val="00535B9E"/>
    <w:rsid w:val="00535C86"/>
    <w:rsid w:val="00536034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542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3E3"/>
    <w:rsid w:val="00570647"/>
    <w:rsid w:val="00570A0E"/>
    <w:rsid w:val="005713EB"/>
    <w:rsid w:val="00571451"/>
    <w:rsid w:val="005717F3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247"/>
    <w:rsid w:val="00574496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20A"/>
    <w:rsid w:val="00580465"/>
    <w:rsid w:val="005806BC"/>
    <w:rsid w:val="00580D28"/>
    <w:rsid w:val="00581005"/>
    <w:rsid w:val="005818E6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9AB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2E13"/>
    <w:rsid w:val="0059338C"/>
    <w:rsid w:val="00593578"/>
    <w:rsid w:val="00593AE5"/>
    <w:rsid w:val="00594286"/>
    <w:rsid w:val="005943D6"/>
    <w:rsid w:val="00594AEA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0F9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5A0"/>
    <w:rsid w:val="005A2F3C"/>
    <w:rsid w:val="005A2F89"/>
    <w:rsid w:val="005A3332"/>
    <w:rsid w:val="005A3333"/>
    <w:rsid w:val="005A34AB"/>
    <w:rsid w:val="005A3721"/>
    <w:rsid w:val="005A384A"/>
    <w:rsid w:val="005A3C0A"/>
    <w:rsid w:val="005A4287"/>
    <w:rsid w:val="005A42AD"/>
    <w:rsid w:val="005A434C"/>
    <w:rsid w:val="005A4746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11D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490"/>
    <w:rsid w:val="005B67CC"/>
    <w:rsid w:val="005B6ACD"/>
    <w:rsid w:val="005B7EE7"/>
    <w:rsid w:val="005C09B4"/>
    <w:rsid w:val="005C1BAF"/>
    <w:rsid w:val="005C1E30"/>
    <w:rsid w:val="005C1E56"/>
    <w:rsid w:val="005C2379"/>
    <w:rsid w:val="005C27CE"/>
    <w:rsid w:val="005C2C9D"/>
    <w:rsid w:val="005C2D0A"/>
    <w:rsid w:val="005C335F"/>
    <w:rsid w:val="005C385F"/>
    <w:rsid w:val="005C3917"/>
    <w:rsid w:val="005C392C"/>
    <w:rsid w:val="005C40D9"/>
    <w:rsid w:val="005C4419"/>
    <w:rsid w:val="005C4488"/>
    <w:rsid w:val="005C459F"/>
    <w:rsid w:val="005C52AD"/>
    <w:rsid w:val="005C5884"/>
    <w:rsid w:val="005C59B7"/>
    <w:rsid w:val="005C61A2"/>
    <w:rsid w:val="005C6FBE"/>
    <w:rsid w:val="005C70EE"/>
    <w:rsid w:val="005C7C17"/>
    <w:rsid w:val="005C7E1F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B0A"/>
    <w:rsid w:val="005D5D21"/>
    <w:rsid w:val="005D5D86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1E3"/>
    <w:rsid w:val="005E375E"/>
    <w:rsid w:val="005E3824"/>
    <w:rsid w:val="005E38B7"/>
    <w:rsid w:val="005E3BF0"/>
    <w:rsid w:val="005E3CC5"/>
    <w:rsid w:val="005E411F"/>
    <w:rsid w:val="005E4188"/>
    <w:rsid w:val="005E4738"/>
    <w:rsid w:val="005E593D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1177"/>
    <w:rsid w:val="006013F1"/>
    <w:rsid w:val="006014F6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52F"/>
    <w:rsid w:val="00611AD3"/>
    <w:rsid w:val="00612146"/>
    <w:rsid w:val="0061216F"/>
    <w:rsid w:val="006121D4"/>
    <w:rsid w:val="00612689"/>
    <w:rsid w:val="006126F6"/>
    <w:rsid w:val="00613221"/>
    <w:rsid w:val="00613611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0DC"/>
    <w:rsid w:val="0062012B"/>
    <w:rsid w:val="006203EA"/>
    <w:rsid w:val="006204CC"/>
    <w:rsid w:val="00620FD1"/>
    <w:rsid w:val="00621196"/>
    <w:rsid w:val="00621273"/>
    <w:rsid w:val="006216EE"/>
    <w:rsid w:val="00621BD2"/>
    <w:rsid w:val="006222EF"/>
    <w:rsid w:val="00622506"/>
    <w:rsid w:val="00622835"/>
    <w:rsid w:val="00622991"/>
    <w:rsid w:val="00623175"/>
    <w:rsid w:val="00623327"/>
    <w:rsid w:val="0062349A"/>
    <w:rsid w:val="006236A4"/>
    <w:rsid w:val="0062378B"/>
    <w:rsid w:val="006237F8"/>
    <w:rsid w:val="00623C8E"/>
    <w:rsid w:val="006245F7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460"/>
    <w:rsid w:val="00627F3B"/>
    <w:rsid w:val="00627F5D"/>
    <w:rsid w:val="00630C5C"/>
    <w:rsid w:val="00630FF7"/>
    <w:rsid w:val="00631459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978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2640"/>
    <w:rsid w:val="0064366A"/>
    <w:rsid w:val="00643731"/>
    <w:rsid w:val="00643937"/>
    <w:rsid w:val="00643C9B"/>
    <w:rsid w:val="00643D02"/>
    <w:rsid w:val="00643DAD"/>
    <w:rsid w:val="0064474F"/>
    <w:rsid w:val="00645982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815"/>
    <w:rsid w:val="00652B36"/>
    <w:rsid w:val="00652B9B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101A"/>
    <w:rsid w:val="00662466"/>
    <w:rsid w:val="006625AC"/>
    <w:rsid w:val="0066298A"/>
    <w:rsid w:val="00662C1D"/>
    <w:rsid w:val="00662C85"/>
    <w:rsid w:val="00662EB9"/>
    <w:rsid w:val="006632AC"/>
    <w:rsid w:val="00663407"/>
    <w:rsid w:val="00663B72"/>
    <w:rsid w:val="00663DCF"/>
    <w:rsid w:val="0066407C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46D"/>
    <w:rsid w:val="00670CB5"/>
    <w:rsid w:val="00670CBD"/>
    <w:rsid w:val="00670CE4"/>
    <w:rsid w:val="0067173B"/>
    <w:rsid w:val="00671935"/>
    <w:rsid w:val="006728CC"/>
    <w:rsid w:val="006729F0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23A"/>
    <w:rsid w:val="0068195B"/>
    <w:rsid w:val="006823AD"/>
    <w:rsid w:val="0068281C"/>
    <w:rsid w:val="00684004"/>
    <w:rsid w:val="0068405E"/>
    <w:rsid w:val="0068472A"/>
    <w:rsid w:val="006847E4"/>
    <w:rsid w:val="006850DD"/>
    <w:rsid w:val="0068557B"/>
    <w:rsid w:val="006860D7"/>
    <w:rsid w:val="00686155"/>
    <w:rsid w:val="00686C1B"/>
    <w:rsid w:val="006875D7"/>
    <w:rsid w:val="006878E8"/>
    <w:rsid w:val="006906DE"/>
    <w:rsid w:val="006908CD"/>
    <w:rsid w:val="00690B90"/>
    <w:rsid w:val="00691000"/>
    <w:rsid w:val="006918C5"/>
    <w:rsid w:val="00691A52"/>
    <w:rsid w:val="00691E7E"/>
    <w:rsid w:val="00691E86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7B1"/>
    <w:rsid w:val="00696979"/>
    <w:rsid w:val="006971DF"/>
    <w:rsid w:val="00697D9E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BED"/>
    <w:rsid w:val="006B61DB"/>
    <w:rsid w:val="006B627D"/>
    <w:rsid w:val="006B64AD"/>
    <w:rsid w:val="006B6E29"/>
    <w:rsid w:val="006B7129"/>
    <w:rsid w:val="006B7597"/>
    <w:rsid w:val="006B75AC"/>
    <w:rsid w:val="006B77FA"/>
    <w:rsid w:val="006C03EE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AD5"/>
    <w:rsid w:val="006C2BF6"/>
    <w:rsid w:val="006C2C82"/>
    <w:rsid w:val="006C2E35"/>
    <w:rsid w:val="006C2FDF"/>
    <w:rsid w:val="006C322E"/>
    <w:rsid w:val="006C324F"/>
    <w:rsid w:val="006C32BF"/>
    <w:rsid w:val="006C34BA"/>
    <w:rsid w:val="006C3678"/>
    <w:rsid w:val="006C3703"/>
    <w:rsid w:val="006C3AEE"/>
    <w:rsid w:val="006C3F83"/>
    <w:rsid w:val="006C415C"/>
    <w:rsid w:val="006C45F4"/>
    <w:rsid w:val="006C4603"/>
    <w:rsid w:val="006C4B1A"/>
    <w:rsid w:val="006C515D"/>
    <w:rsid w:val="006C5FDC"/>
    <w:rsid w:val="006C6333"/>
    <w:rsid w:val="006C6F0C"/>
    <w:rsid w:val="006C7761"/>
    <w:rsid w:val="006C787E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3DA9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AFE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6CB"/>
    <w:rsid w:val="006F7DB6"/>
    <w:rsid w:val="00700DD0"/>
    <w:rsid w:val="00701098"/>
    <w:rsid w:val="0070117D"/>
    <w:rsid w:val="007013E8"/>
    <w:rsid w:val="00701FEB"/>
    <w:rsid w:val="007022B0"/>
    <w:rsid w:val="00702A63"/>
    <w:rsid w:val="00702CF9"/>
    <w:rsid w:val="00702D43"/>
    <w:rsid w:val="00703113"/>
    <w:rsid w:val="007044C6"/>
    <w:rsid w:val="00705146"/>
    <w:rsid w:val="00705A25"/>
    <w:rsid w:val="00705BEA"/>
    <w:rsid w:val="00706165"/>
    <w:rsid w:val="00707485"/>
    <w:rsid w:val="00707895"/>
    <w:rsid w:val="007078DA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6CD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2960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6F0D"/>
    <w:rsid w:val="00727126"/>
    <w:rsid w:val="007273EF"/>
    <w:rsid w:val="007275D3"/>
    <w:rsid w:val="007277B1"/>
    <w:rsid w:val="00727AAF"/>
    <w:rsid w:val="00727B91"/>
    <w:rsid w:val="00730711"/>
    <w:rsid w:val="007308B2"/>
    <w:rsid w:val="00730DC9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278C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A64"/>
    <w:rsid w:val="00751CC5"/>
    <w:rsid w:val="00751D3E"/>
    <w:rsid w:val="007526C9"/>
    <w:rsid w:val="00752906"/>
    <w:rsid w:val="00752DD8"/>
    <w:rsid w:val="00753203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883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299"/>
    <w:rsid w:val="007663B3"/>
    <w:rsid w:val="00766982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0EE"/>
    <w:rsid w:val="007869FF"/>
    <w:rsid w:val="00786FCF"/>
    <w:rsid w:val="0078704D"/>
    <w:rsid w:val="00787D95"/>
    <w:rsid w:val="00787EED"/>
    <w:rsid w:val="007901B2"/>
    <w:rsid w:val="00790569"/>
    <w:rsid w:val="00790AC7"/>
    <w:rsid w:val="00790EA2"/>
    <w:rsid w:val="0079118B"/>
    <w:rsid w:val="0079133E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309"/>
    <w:rsid w:val="007A2B0B"/>
    <w:rsid w:val="007A2D20"/>
    <w:rsid w:val="007A2D4F"/>
    <w:rsid w:val="007A3184"/>
    <w:rsid w:val="007A3A16"/>
    <w:rsid w:val="007A3E8B"/>
    <w:rsid w:val="007A3F1B"/>
    <w:rsid w:val="007A4321"/>
    <w:rsid w:val="007A45A3"/>
    <w:rsid w:val="007A4810"/>
    <w:rsid w:val="007A4C12"/>
    <w:rsid w:val="007A4E68"/>
    <w:rsid w:val="007A5044"/>
    <w:rsid w:val="007A5E5B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0EE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2D9C"/>
    <w:rsid w:val="007D2FBF"/>
    <w:rsid w:val="007D3167"/>
    <w:rsid w:val="007D3363"/>
    <w:rsid w:val="007D35EE"/>
    <w:rsid w:val="007D3BDB"/>
    <w:rsid w:val="007D47A3"/>
    <w:rsid w:val="007D50FA"/>
    <w:rsid w:val="007D5A05"/>
    <w:rsid w:val="007D5B87"/>
    <w:rsid w:val="007D5BB8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785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5F4"/>
    <w:rsid w:val="007E79D7"/>
    <w:rsid w:val="007F0FDA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973"/>
    <w:rsid w:val="007F4A99"/>
    <w:rsid w:val="007F4BE5"/>
    <w:rsid w:val="007F4CB5"/>
    <w:rsid w:val="007F4E31"/>
    <w:rsid w:val="007F4EC6"/>
    <w:rsid w:val="007F5982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5B06"/>
    <w:rsid w:val="008061EC"/>
    <w:rsid w:val="00806579"/>
    <w:rsid w:val="00806876"/>
    <w:rsid w:val="00806974"/>
    <w:rsid w:val="00807A3F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2F04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7A5"/>
    <w:rsid w:val="00822E56"/>
    <w:rsid w:val="0082308F"/>
    <w:rsid w:val="008240ED"/>
    <w:rsid w:val="0082448E"/>
    <w:rsid w:val="00824DF6"/>
    <w:rsid w:val="0082558A"/>
    <w:rsid w:val="00825B12"/>
    <w:rsid w:val="00825C99"/>
    <w:rsid w:val="00826C47"/>
    <w:rsid w:val="00826D21"/>
    <w:rsid w:val="00826F29"/>
    <w:rsid w:val="00827407"/>
    <w:rsid w:val="00827B8E"/>
    <w:rsid w:val="00830F30"/>
    <w:rsid w:val="0083203D"/>
    <w:rsid w:val="008327BE"/>
    <w:rsid w:val="008328B2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32C"/>
    <w:rsid w:val="008376AB"/>
    <w:rsid w:val="00837D1B"/>
    <w:rsid w:val="00837F1E"/>
    <w:rsid w:val="00840EBB"/>
    <w:rsid w:val="00841052"/>
    <w:rsid w:val="008416D6"/>
    <w:rsid w:val="00841840"/>
    <w:rsid w:val="00842160"/>
    <w:rsid w:val="00842244"/>
    <w:rsid w:val="0084280A"/>
    <w:rsid w:val="0084299B"/>
    <w:rsid w:val="00842C8F"/>
    <w:rsid w:val="00842D49"/>
    <w:rsid w:val="008431AE"/>
    <w:rsid w:val="008434F4"/>
    <w:rsid w:val="008435DB"/>
    <w:rsid w:val="008436F7"/>
    <w:rsid w:val="00843B66"/>
    <w:rsid w:val="00843C5C"/>
    <w:rsid w:val="008444B0"/>
    <w:rsid w:val="00844619"/>
    <w:rsid w:val="0084461E"/>
    <w:rsid w:val="00844B03"/>
    <w:rsid w:val="0084504B"/>
    <w:rsid w:val="008456D9"/>
    <w:rsid w:val="0084571A"/>
    <w:rsid w:val="00845A3F"/>
    <w:rsid w:val="00845D3F"/>
    <w:rsid w:val="00845DCA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91C"/>
    <w:rsid w:val="00853E22"/>
    <w:rsid w:val="00853E5F"/>
    <w:rsid w:val="00854714"/>
    <w:rsid w:val="00854918"/>
    <w:rsid w:val="0085491E"/>
    <w:rsid w:val="00854E5D"/>
    <w:rsid w:val="008551BE"/>
    <w:rsid w:val="008552D6"/>
    <w:rsid w:val="008555B3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765"/>
    <w:rsid w:val="00860D87"/>
    <w:rsid w:val="00860EFA"/>
    <w:rsid w:val="008610FE"/>
    <w:rsid w:val="008617F3"/>
    <w:rsid w:val="00861A3B"/>
    <w:rsid w:val="00861DB0"/>
    <w:rsid w:val="00862034"/>
    <w:rsid w:val="00862A31"/>
    <w:rsid w:val="00863261"/>
    <w:rsid w:val="00864639"/>
    <w:rsid w:val="008649A8"/>
    <w:rsid w:val="00864A05"/>
    <w:rsid w:val="00865743"/>
    <w:rsid w:val="00865755"/>
    <w:rsid w:val="008660ED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474"/>
    <w:rsid w:val="00870763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2D5"/>
    <w:rsid w:val="0087532D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603"/>
    <w:rsid w:val="008828C6"/>
    <w:rsid w:val="008828FB"/>
    <w:rsid w:val="0088305F"/>
    <w:rsid w:val="00883080"/>
    <w:rsid w:val="00883786"/>
    <w:rsid w:val="00883915"/>
    <w:rsid w:val="00883E2B"/>
    <w:rsid w:val="00883FD1"/>
    <w:rsid w:val="00884B82"/>
    <w:rsid w:val="00884F48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0E7D"/>
    <w:rsid w:val="008910DD"/>
    <w:rsid w:val="00891337"/>
    <w:rsid w:val="00891DCD"/>
    <w:rsid w:val="008924AD"/>
    <w:rsid w:val="008927DE"/>
    <w:rsid w:val="00892EBC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115"/>
    <w:rsid w:val="008A735F"/>
    <w:rsid w:val="008A7927"/>
    <w:rsid w:val="008A7B7E"/>
    <w:rsid w:val="008B0A8F"/>
    <w:rsid w:val="008B0CE2"/>
    <w:rsid w:val="008B1464"/>
    <w:rsid w:val="008B15D8"/>
    <w:rsid w:val="008B192E"/>
    <w:rsid w:val="008B1D8F"/>
    <w:rsid w:val="008B22E8"/>
    <w:rsid w:val="008B2AAF"/>
    <w:rsid w:val="008B335B"/>
    <w:rsid w:val="008B33A7"/>
    <w:rsid w:val="008B3468"/>
    <w:rsid w:val="008B3B5E"/>
    <w:rsid w:val="008B3D30"/>
    <w:rsid w:val="008B3E08"/>
    <w:rsid w:val="008B3F6E"/>
    <w:rsid w:val="008B4CFE"/>
    <w:rsid w:val="008B5868"/>
    <w:rsid w:val="008B58B8"/>
    <w:rsid w:val="008B58F8"/>
    <w:rsid w:val="008B5E4E"/>
    <w:rsid w:val="008B5F68"/>
    <w:rsid w:val="008B625F"/>
    <w:rsid w:val="008B68E4"/>
    <w:rsid w:val="008B6CDC"/>
    <w:rsid w:val="008B7528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B5D"/>
    <w:rsid w:val="008C1F7C"/>
    <w:rsid w:val="008C20AE"/>
    <w:rsid w:val="008C27CE"/>
    <w:rsid w:val="008C30DD"/>
    <w:rsid w:val="008C3364"/>
    <w:rsid w:val="008C3373"/>
    <w:rsid w:val="008C369D"/>
    <w:rsid w:val="008C4763"/>
    <w:rsid w:val="008C4B91"/>
    <w:rsid w:val="008C5BE0"/>
    <w:rsid w:val="008C5CB5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5FF3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0F18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68B1"/>
    <w:rsid w:val="008E6A8F"/>
    <w:rsid w:val="008E7049"/>
    <w:rsid w:val="008E70C3"/>
    <w:rsid w:val="008E7C06"/>
    <w:rsid w:val="008F01DF"/>
    <w:rsid w:val="008F022F"/>
    <w:rsid w:val="008F02F9"/>
    <w:rsid w:val="008F039D"/>
    <w:rsid w:val="008F04B0"/>
    <w:rsid w:val="008F0934"/>
    <w:rsid w:val="008F0A73"/>
    <w:rsid w:val="008F11C8"/>
    <w:rsid w:val="008F1232"/>
    <w:rsid w:val="008F1521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54DA"/>
    <w:rsid w:val="008F569F"/>
    <w:rsid w:val="008F66E7"/>
    <w:rsid w:val="008F68A8"/>
    <w:rsid w:val="008F76A3"/>
    <w:rsid w:val="00900394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B70"/>
    <w:rsid w:val="0092027C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315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9CD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4A7C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240"/>
    <w:rsid w:val="009377F9"/>
    <w:rsid w:val="00937D72"/>
    <w:rsid w:val="009403CB"/>
    <w:rsid w:val="00940E5B"/>
    <w:rsid w:val="00941445"/>
    <w:rsid w:val="00941A30"/>
    <w:rsid w:val="009422CF"/>
    <w:rsid w:val="009427FE"/>
    <w:rsid w:val="00942B70"/>
    <w:rsid w:val="00942F02"/>
    <w:rsid w:val="009437EC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3DA"/>
    <w:rsid w:val="00950BAE"/>
    <w:rsid w:val="009511EF"/>
    <w:rsid w:val="009516EB"/>
    <w:rsid w:val="0095177B"/>
    <w:rsid w:val="00951CAA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124"/>
    <w:rsid w:val="00955B70"/>
    <w:rsid w:val="00955C34"/>
    <w:rsid w:val="009562A0"/>
    <w:rsid w:val="0095662D"/>
    <w:rsid w:val="00956F70"/>
    <w:rsid w:val="00957702"/>
    <w:rsid w:val="00957769"/>
    <w:rsid w:val="00957E32"/>
    <w:rsid w:val="00957FD4"/>
    <w:rsid w:val="0096026D"/>
    <w:rsid w:val="0096086B"/>
    <w:rsid w:val="00960BCD"/>
    <w:rsid w:val="00960D54"/>
    <w:rsid w:val="00960F07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43C6"/>
    <w:rsid w:val="00964BAA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4C66"/>
    <w:rsid w:val="0097500A"/>
    <w:rsid w:val="009753F0"/>
    <w:rsid w:val="00975A2D"/>
    <w:rsid w:val="00975FC3"/>
    <w:rsid w:val="009762C3"/>
    <w:rsid w:val="00977496"/>
    <w:rsid w:val="009775C7"/>
    <w:rsid w:val="009775E6"/>
    <w:rsid w:val="0097785F"/>
    <w:rsid w:val="00977923"/>
    <w:rsid w:val="00977B13"/>
    <w:rsid w:val="00977E03"/>
    <w:rsid w:val="009809FC"/>
    <w:rsid w:val="00980BB4"/>
    <w:rsid w:val="00981668"/>
    <w:rsid w:val="00981B80"/>
    <w:rsid w:val="00981D63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2FDA"/>
    <w:rsid w:val="00993209"/>
    <w:rsid w:val="00993472"/>
    <w:rsid w:val="00993DFA"/>
    <w:rsid w:val="00993E22"/>
    <w:rsid w:val="00994E84"/>
    <w:rsid w:val="00995EA6"/>
    <w:rsid w:val="0099603C"/>
    <w:rsid w:val="00996B6E"/>
    <w:rsid w:val="009972A4"/>
    <w:rsid w:val="00997759"/>
    <w:rsid w:val="00997A7C"/>
    <w:rsid w:val="00997C03"/>
    <w:rsid w:val="00997E0C"/>
    <w:rsid w:val="00997E70"/>
    <w:rsid w:val="009A174E"/>
    <w:rsid w:val="009A1AD6"/>
    <w:rsid w:val="009A1C72"/>
    <w:rsid w:val="009A1DFB"/>
    <w:rsid w:val="009A1E61"/>
    <w:rsid w:val="009A2286"/>
    <w:rsid w:val="009A25F3"/>
    <w:rsid w:val="009A260C"/>
    <w:rsid w:val="009A3154"/>
    <w:rsid w:val="009A341F"/>
    <w:rsid w:val="009A34E5"/>
    <w:rsid w:val="009A389D"/>
    <w:rsid w:val="009A3BFF"/>
    <w:rsid w:val="009A3C74"/>
    <w:rsid w:val="009A4229"/>
    <w:rsid w:val="009A4F94"/>
    <w:rsid w:val="009A505C"/>
    <w:rsid w:val="009A5F9F"/>
    <w:rsid w:val="009A614F"/>
    <w:rsid w:val="009A647E"/>
    <w:rsid w:val="009A6621"/>
    <w:rsid w:val="009A6947"/>
    <w:rsid w:val="009A72B7"/>
    <w:rsid w:val="009A79D2"/>
    <w:rsid w:val="009A7BFF"/>
    <w:rsid w:val="009A7FF4"/>
    <w:rsid w:val="009B067C"/>
    <w:rsid w:val="009B084D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0E1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13D"/>
    <w:rsid w:val="009C2257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4D56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A67"/>
    <w:rsid w:val="009D5C3E"/>
    <w:rsid w:val="009D5C70"/>
    <w:rsid w:val="009D6CD6"/>
    <w:rsid w:val="009D710A"/>
    <w:rsid w:val="009D726A"/>
    <w:rsid w:val="009D74BC"/>
    <w:rsid w:val="009D753A"/>
    <w:rsid w:val="009D776A"/>
    <w:rsid w:val="009D77C3"/>
    <w:rsid w:val="009D7904"/>
    <w:rsid w:val="009E0CAE"/>
    <w:rsid w:val="009E269C"/>
    <w:rsid w:val="009E2750"/>
    <w:rsid w:val="009E27B4"/>
    <w:rsid w:val="009E2B37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6E5C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35BB"/>
    <w:rsid w:val="009F36A8"/>
    <w:rsid w:val="009F4D03"/>
    <w:rsid w:val="009F5279"/>
    <w:rsid w:val="009F592F"/>
    <w:rsid w:val="009F5E07"/>
    <w:rsid w:val="009F5E5D"/>
    <w:rsid w:val="009F5E8D"/>
    <w:rsid w:val="009F6044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55A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5C76"/>
    <w:rsid w:val="00A06A84"/>
    <w:rsid w:val="00A06C04"/>
    <w:rsid w:val="00A06C7A"/>
    <w:rsid w:val="00A06D49"/>
    <w:rsid w:val="00A074E5"/>
    <w:rsid w:val="00A07987"/>
    <w:rsid w:val="00A10167"/>
    <w:rsid w:val="00A108BA"/>
    <w:rsid w:val="00A10CAD"/>
    <w:rsid w:val="00A10F2D"/>
    <w:rsid w:val="00A110EF"/>
    <w:rsid w:val="00A119AD"/>
    <w:rsid w:val="00A1200D"/>
    <w:rsid w:val="00A122CF"/>
    <w:rsid w:val="00A123D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B22"/>
    <w:rsid w:val="00A14CE0"/>
    <w:rsid w:val="00A15056"/>
    <w:rsid w:val="00A15098"/>
    <w:rsid w:val="00A150BB"/>
    <w:rsid w:val="00A15244"/>
    <w:rsid w:val="00A153C5"/>
    <w:rsid w:val="00A15BB4"/>
    <w:rsid w:val="00A16018"/>
    <w:rsid w:val="00A160F0"/>
    <w:rsid w:val="00A16713"/>
    <w:rsid w:val="00A168AD"/>
    <w:rsid w:val="00A16BE4"/>
    <w:rsid w:val="00A16ECC"/>
    <w:rsid w:val="00A16EF0"/>
    <w:rsid w:val="00A1731E"/>
    <w:rsid w:val="00A17AAF"/>
    <w:rsid w:val="00A200F8"/>
    <w:rsid w:val="00A20EFA"/>
    <w:rsid w:val="00A220DC"/>
    <w:rsid w:val="00A226C5"/>
    <w:rsid w:val="00A22979"/>
    <w:rsid w:val="00A22CB8"/>
    <w:rsid w:val="00A22D49"/>
    <w:rsid w:val="00A230BC"/>
    <w:rsid w:val="00A23A35"/>
    <w:rsid w:val="00A23E61"/>
    <w:rsid w:val="00A24D7C"/>
    <w:rsid w:val="00A25280"/>
    <w:rsid w:val="00A25828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27C6A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C4B"/>
    <w:rsid w:val="00A33F59"/>
    <w:rsid w:val="00A3467B"/>
    <w:rsid w:val="00A346DD"/>
    <w:rsid w:val="00A34912"/>
    <w:rsid w:val="00A34FF9"/>
    <w:rsid w:val="00A3560E"/>
    <w:rsid w:val="00A3576D"/>
    <w:rsid w:val="00A359A1"/>
    <w:rsid w:val="00A36317"/>
    <w:rsid w:val="00A36909"/>
    <w:rsid w:val="00A36B95"/>
    <w:rsid w:val="00A3777A"/>
    <w:rsid w:val="00A37905"/>
    <w:rsid w:val="00A37B69"/>
    <w:rsid w:val="00A37F61"/>
    <w:rsid w:val="00A40861"/>
    <w:rsid w:val="00A40A07"/>
    <w:rsid w:val="00A40F01"/>
    <w:rsid w:val="00A42390"/>
    <w:rsid w:val="00A4253C"/>
    <w:rsid w:val="00A42754"/>
    <w:rsid w:val="00A4282C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5C9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A38"/>
    <w:rsid w:val="00A47F6F"/>
    <w:rsid w:val="00A50135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5F7"/>
    <w:rsid w:val="00A606A9"/>
    <w:rsid w:val="00A60A03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4EE"/>
    <w:rsid w:val="00A66BCF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2D3F"/>
    <w:rsid w:val="00A73136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3A80"/>
    <w:rsid w:val="00A84014"/>
    <w:rsid w:val="00A8444F"/>
    <w:rsid w:val="00A8448A"/>
    <w:rsid w:val="00A844BE"/>
    <w:rsid w:val="00A846D6"/>
    <w:rsid w:val="00A85051"/>
    <w:rsid w:val="00A85428"/>
    <w:rsid w:val="00A860A9"/>
    <w:rsid w:val="00A864F4"/>
    <w:rsid w:val="00A86B88"/>
    <w:rsid w:val="00A86CE3"/>
    <w:rsid w:val="00A8700B"/>
    <w:rsid w:val="00A8716F"/>
    <w:rsid w:val="00A875A4"/>
    <w:rsid w:val="00A876BA"/>
    <w:rsid w:val="00A879D6"/>
    <w:rsid w:val="00A87AF2"/>
    <w:rsid w:val="00A90702"/>
    <w:rsid w:val="00A90A08"/>
    <w:rsid w:val="00A914AC"/>
    <w:rsid w:val="00A91602"/>
    <w:rsid w:val="00A91D76"/>
    <w:rsid w:val="00A93443"/>
    <w:rsid w:val="00A94175"/>
    <w:rsid w:val="00A941CA"/>
    <w:rsid w:val="00A94F9E"/>
    <w:rsid w:val="00A951A4"/>
    <w:rsid w:val="00A95538"/>
    <w:rsid w:val="00A9563B"/>
    <w:rsid w:val="00A95AB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7BD"/>
    <w:rsid w:val="00AA7D8D"/>
    <w:rsid w:val="00AB009D"/>
    <w:rsid w:val="00AB099B"/>
    <w:rsid w:val="00AB0C65"/>
    <w:rsid w:val="00AB1094"/>
    <w:rsid w:val="00AB1454"/>
    <w:rsid w:val="00AB1727"/>
    <w:rsid w:val="00AB1BD7"/>
    <w:rsid w:val="00AB1F2B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3DFF"/>
    <w:rsid w:val="00AC43DF"/>
    <w:rsid w:val="00AC451C"/>
    <w:rsid w:val="00AC516D"/>
    <w:rsid w:val="00AC5AEE"/>
    <w:rsid w:val="00AC5C5B"/>
    <w:rsid w:val="00AC5F05"/>
    <w:rsid w:val="00AC62A8"/>
    <w:rsid w:val="00AC68EF"/>
    <w:rsid w:val="00AC6CE2"/>
    <w:rsid w:val="00AC7250"/>
    <w:rsid w:val="00AC7409"/>
    <w:rsid w:val="00AC7AE1"/>
    <w:rsid w:val="00AC7C5D"/>
    <w:rsid w:val="00AD04AB"/>
    <w:rsid w:val="00AD04E8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22"/>
    <w:rsid w:val="00AE3E7F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503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343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1B5"/>
    <w:rsid w:val="00B03E87"/>
    <w:rsid w:val="00B03FFD"/>
    <w:rsid w:val="00B04235"/>
    <w:rsid w:val="00B043C1"/>
    <w:rsid w:val="00B0473F"/>
    <w:rsid w:val="00B04959"/>
    <w:rsid w:val="00B05121"/>
    <w:rsid w:val="00B054AB"/>
    <w:rsid w:val="00B0577B"/>
    <w:rsid w:val="00B05F8A"/>
    <w:rsid w:val="00B0605D"/>
    <w:rsid w:val="00B063E2"/>
    <w:rsid w:val="00B06841"/>
    <w:rsid w:val="00B06EDB"/>
    <w:rsid w:val="00B06F10"/>
    <w:rsid w:val="00B070C5"/>
    <w:rsid w:val="00B07331"/>
    <w:rsid w:val="00B07EF4"/>
    <w:rsid w:val="00B1023B"/>
    <w:rsid w:val="00B10419"/>
    <w:rsid w:val="00B10EED"/>
    <w:rsid w:val="00B11517"/>
    <w:rsid w:val="00B11F0A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C77"/>
    <w:rsid w:val="00B14D76"/>
    <w:rsid w:val="00B14DCD"/>
    <w:rsid w:val="00B14F8D"/>
    <w:rsid w:val="00B14FE6"/>
    <w:rsid w:val="00B153B3"/>
    <w:rsid w:val="00B1544D"/>
    <w:rsid w:val="00B157BD"/>
    <w:rsid w:val="00B15F44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1D7D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028"/>
    <w:rsid w:val="00B305F0"/>
    <w:rsid w:val="00B30632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2BE6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05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521A"/>
    <w:rsid w:val="00B46108"/>
    <w:rsid w:val="00B4610A"/>
    <w:rsid w:val="00B4655D"/>
    <w:rsid w:val="00B465E9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1D71"/>
    <w:rsid w:val="00B520C2"/>
    <w:rsid w:val="00B52247"/>
    <w:rsid w:val="00B52252"/>
    <w:rsid w:val="00B52AF9"/>
    <w:rsid w:val="00B52FDE"/>
    <w:rsid w:val="00B53355"/>
    <w:rsid w:val="00B537A1"/>
    <w:rsid w:val="00B53C72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0BF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648"/>
    <w:rsid w:val="00B72828"/>
    <w:rsid w:val="00B728C4"/>
    <w:rsid w:val="00B7290D"/>
    <w:rsid w:val="00B7322A"/>
    <w:rsid w:val="00B735D1"/>
    <w:rsid w:val="00B736F5"/>
    <w:rsid w:val="00B73A28"/>
    <w:rsid w:val="00B73D27"/>
    <w:rsid w:val="00B73E81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687"/>
    <w:rsid w:val="00B82920"/>
    <w:rsid w:val="00B83207"/>
    <w:rsid w:val="00B8321C"/>
    <w:rsid w:val="00B8370F"/>
    <w:rsid w:val="00B83727"/>
    <w:rsid w:val="00B84259"/>
    <w:rsid w:val="00B842A4"/>
    <w:rsid w:val="00B85368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B82"/>
    <w:rsid w:val="00B91F2F"/>
    <w:rsid w:val="00B91F34"/>
    <w:rsid w:val="00B9213A"/>
    <w:rsid w:val="00B922F0"/>
    <w:rsid w:val="00B92354"/>
    <w:rsid w:val="00B92566"/>
    <w:rsid w:val="00B92843"/>
    <w:rsid w:val="00B928B4"/>
    <w:rsid w:val="00B92911"/>
    <w:rsid w:val="00B92CB4"/>
    <w:rsid w:val="00B92EA7"/>
    <w:rsid w:val="00B933EC"/>
    <w:rsid w:val="00B935C1"/>
    <w:rsid w:val="00B94024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5DDC"/>
    <w:rsid w:val="00B967EC"/>
    <w:rsid w:val="00B9715F"/>
    <w:rsid w:val="00B97239"/>
    <w:rsid w:val="00B9753C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1B1D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5AC"/>
    <w:rsid w:val="00BB291E"/>
    <w:rsid w:val="00BB2AE2"/>
    <w:rsid w:val="00BB2DA8"/>
    <w:rsid w:val="00BB36DE"/>
    <w:rsid w:val="00BB383A"/>
    <w:rsid w:val="00BB3BA4"/>
    <w:rsid w:val="00BB4613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5B3E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770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074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63D"/>
    <w:rsid w:val="00BE0D73"/>
    <w:rsid w:val="00BE0E22"/>
    <w:rsid w:val="00BE11EC"/>
    <w:rsid w:val="00BE1230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589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5E2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92F"/>
    <w:rsid w:val="00BF7A2F"/>
    <w:rsid w:val="00C001EF"/>
    <w:rsid w:val="00C001FD"/>
    <w:rsid w:val="00C0038E"/>
    <w:rsid w:val="00C0045A"/>
    <w:rsid w:val="00C00927"/>
    <w:rsid w:val="00C00CFE"/>
    <w:rsid w:val="00C0168D"/>
    <w:rsid w:val="00C01D45"/>
    <w:rsid w:val="00C02CEF"/>
    <w:rsid w:val="00C02E02"/>
    <w:rsid w:val="00C0305D"/>
    <w:rsid w:val="00C035AF"/>
    <w:rsid w:val="00C03625"/>
    <w:rsid w:val="00C0383E"/>
    <w:rsid w:val="00C03989"/>
    <w:rsid w:val="00C03B27"/>
    <w:rsid w:val="00C0446E"/>
    <w:rsid w:val="00C045B2"/>
    <w:rsid w:val="00C04958"/>
    <w:rsid w:val="00C049FB"/>
    <w:rsid w:val="00C04A14"/>
    <w:rsid w:val="00C05749"/>
    <w:rsid w:val="00C06727"/>
    <w:rsid w:val="00C07B82"/>
    <w:rsid w:val="00C07E20"/>
    <w:rsid w:val="00C10293"/>
    <w:rsid w:val="00C10469"/>
    <w:rsid w:val="00C10583"/>
    <w:rsid w:val="00C10693"/>
    <w:rsid w:val="00C10D93"/>
    <w:rsid w:val="00C11059"/>
    <w:rsid w:val="00C1127F"/>
    <w:rsid w:val="00C1167F"/>
    <w:rsid w:val="00C1172E"/>
    <w:rsid w:val="00C117F0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11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43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9F4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1F31"/>
    <w:rsid w:val="00C320D6"/>
    <w:rsid w:val="00C32134"/>
    <w:rsid w:val="00C325CC"/>
    <w:rsid w:val="00C33493"/>
    <w:rsid w:val="00C33661"/>
    <w:rsid w:val="00C33DF4"/>
    <w:rsid w:val="00C34439"/>
    <w:rsid w:val="00C34550"/>
    <w:rsid w:val="00C34741"/>
    <w:rsid w:val="00C34B5F"/>
    <w:rsid w:val="00C35270"/>
    <w:rsid w:val="00C3539E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AE4"/>
    <w:rsid w:val="00C40B0B"/>
    <w:rsid w:val="00C41089"/>
    <w:rsid w:val="00C4182B"/>
    <w:rsid w:val="00C41B42"/>
    <w:rsid w:val="00C42751"/>
    <w:rsid w:val="00C42A06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25A"/>
    <w:rsid w:val="00C45A66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4FF5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2"/>
    <w:rsid w:val="00C6096C"/>
    <w:rsid w:val="00C61628"/>
    <w:rsid w:val="00C61A51"/>
    <w:rsid w:val="00C61C68"/>
    <w:rsid w:val="00C61D81"/>
    <w:rsid w:val="00C6227B"/>
    <w:rsid w:val="00C6239E"/>
    <w:rsid w:val="00C62BE4"/>
    <w:rsid w:val="00C62C39"/>
    <w:rsid w:val="00C62C92"/>
    <w:rsid w:val="00C63099"/>
    <w:rsid w:val="00C6367C"/>
    <w:rsid w:val="00C63886"/>
    <w:rsid w:val="00C64286"/>
    <w:rsid w:val="00C64456"/>
    <w:rsid w:val="00C644BF"/>
    <w:rsid w:val="00C646B7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151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2B26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0B72"/>
    <w:rsid w:val="00C8158C"/>
    <w:rsid w:val="00C817D6"/>
    <w:rsid w:val="00C81A82"/>
    <w:rsid w:val="00C8230F"/>
    <w:rsid w:val="00C82D0C"/>
    <w:rsid w:val="00C82E1B"/>
    <w:rsid w:val="00C83164"/>
    <w:rsid w:val="00C837E1"/>
    <w:rsid w:val="00C837F0"/>
    <w:rsid w:val="00C839B2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A9B"/>
    <w:rsid w:val="00C87C75"/>
    <w:rsid w:val="00C902F7"/>
    <w:rsid w:val="00C90441"/>
    <w:rsid w:val="00C904CF"/>
    <w:rsid w:val="00C90548"/>
    <w:rsid w:val="00C90A20"/>
    <w:rsid w:val="00C90B3B"/>
    <w:rsid w:val="00C90B7F"/>
    <w:rsid w:val="00C90F39"/>
    <w:rsid w:val="00C91686"/>
    <w:rsid w:val="00C919A8"/>
    <w:rsid w:val="00C91DE7"/>
    <w:rsid w:val="00C91F33"/>
    <w:rsid w:val="00C92095"/>
    <w:rsid w:val="00C92230"/>
    <w:rsid w:val="00C92515"/>
    <w:rsid w:val="00C92FCC"/>
    <w:rsid w:val="00C93266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4B9C"/>
    <w:rsid w:val="00CA5502"/>
    <w:rsid w:val="00CA567A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863"/>
    <w:rsid w:val="00CB1ED3"/>
    <w:rsid w:val="00CB20B0"/>
    <w:rsid w:val="00CB22C5"/>
    <w:rsid w:val="00CB2555"/>
    <w:rsid w:val="00CB2673"/>
    <w:rsid w:val="00CB27A3"/>
    <w:rsid w:val="00CB2C68"/>
    <w:rsid w:val="00CB369B"/>
    <w:rsid w:val="00CB3727"/>
    <w:rsid w:val="00CB3BD4"/>
    <w:rsid w:val="00CB49DD"/>
    <w:rsid w:val="00CB4EB8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652"/>
    <w:rsid w:val="00CC2FB5"/>
    <w:rsid w:val="00CC3450"/>
    <w:rsid w:val="00CC4C84"/>
    <w:rsid w:val="00CC4CA6"/>
    <w:rsid w:val="00CC5144"/>
    <w:rsid w:val="00CC5599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0DF"/>
    <w:rsid w:val="00CD03D4"/>
    <w:rsid w:val="00CD0474"/>
    <w:rsid w:val="00CD0695"/>
    <w:rsid w:val="00CD06DE"/>
    <w:rsid w:val="00CD0867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475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19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70ED"/>
    <w:rsid w:val="00CE71A8"/>
    <w:rsid w:val="00CE72C7"/>
    <w:rsid w:val="00CE7984"/>
    <w:rsid w:val="00CF02D1"/>
    <w:rsid w:val="00CF0486"/>
    <w:rsid w:val="00CF062A"/>
    <w:rsid w:val="00CF076F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B4E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CF7531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B85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0826"/>
    <w:rsid w:val="00D11146"/>
    <w:rsid w:val="00D126A3"/>
    <w:rsid w:val="00D12939"/>
    <w:rsid w:val="00D12B80"/>
    <w:rsid w:val="00D131E9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CDD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546"/>
    <w:rsid w:val="00D26A8F"/>
    <w:rsid w:val="00D27153"/>
    <w:rsid w:val="00D278B3"/>
    <w:rsid w:val="00D300A3"/>
    <w:rsid w:val="00D30329"/>
    <w:rsid w:val="00D304E2"/>
    <w:rsid w:val="00D3059A"/>
    <w:rsid w:val="00D30930"/>
    <w:rsid w:val="00D30A5E"/>
    <w:rsid w:val="00D30B78"/>
    <w:rsid w:val="00D30E1F"/>
    <w:rsid w:val="00D3124D"/>
    <w:rsid w:val="00D31365"/>
    <w:rsid w:val="00D316FA"/>
    <w:rsid w:val="00D31787"/>
    <w:rsid w:val="00D31922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3B93"/>
    <w:rsid w:val="00D34004"/>
    <w:rsid w:val="00D34302"/>
    <w:rsid w:val="00D3433F"/>
    <w:rsid w:val="00D3447A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0A35"/>
    <w:rsid w:val="00D4131E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786"/>
    <w:rsid w:val="00D46A80"/>
    <w:rsid w:val="00D46AF3"/>
    <w:rsid w:val="00D46B30"/>
    <w:rsid w:val="00D46D4D"/>
    <w:rsid w:val="00D47306"/>
    <w:rsid w:val="00D476FE"/>
    <w:rsid w:val="00D47DF0"/>
    <w:rsid w:val="00D5002E"/>
    <w:rsid w:val="00D501BF"/>
    <w:rsid w:val="00D50338"/>
    <w:rsid w:val="00D5044C"/>
    <w:rsid w:val="00D50EF0"/>
    <w:rsid w:val="00D50EF2"/>
    <w:rsid w:val="00D50FC1"/>
    <w:rsid w:val="00D511EF"/>
    <w:rsid w:val="00D513E3"/>
    <w:rsid w:val="00D517BC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6F39"/>
    <w:rsid w:val="00D5785E"/>
    <w:rsid w:val="00D578CA"/>
    <w:rsid w:val="00D57A60"/>
    <w:rsid w:val="00D57CA2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680"/>
    <w:rsid w:val="00D62A37"/>
    <w:rsid w:val="00D62CC9"/>
    <w:rsid w:val="00D62D11"/>
    <w:rsid w:val="00D6336F"/>
    <w:rsid w:val="00D635C0"/>
    <w:rsid w:val="00D63707"/>
    <w:rsid w:val="00D63D7A"/>
    <w:rsid w:val="00D645E9"/>
    <w:rsid w:val="00D648B7"/>
    <w:rsid w:val="00D64DEC"/>
    <w:rsid w:val="00D6523B"/>
    <w:rsid w:val="00D65692"/>
    <w:rsid w:val="00D65B96"/>
    <w:rsid w:val="00D65CB2"/>
    <w:rsid w:val="00D6645A"/>
    <w:rsid w:val="00D66484"/>
    <w:rsid w:val="00D66677"/>
    <w:rsid w:val="00D6718E"/>
    <w:rsid w:val="00D67E77"/>
    <w:rsid w:val="00D707B3"/>
    <w:rsid w:val="00D71401"/>
    <w:rsid w:val="00D718F5"/>
    <w:rsid w:val="00D71D5B"/>
    <w:rsid w:val="00D71F7F"/>
    <w:rsid w:val="00D7203C"/>
    <w:rsid w:val="00D72067"/>
    <w:rsid w:val="00D722CE"/>
    <w:rsid w:val="00D72919"/>
    <w:rsid w:val="00D729A6"/>
    <w:rsid w:val="00D729B1"/>
    <w:rsid w:val="00D72D69"/>
    <w:rsid w:val="00D73024"/>
    <w:rsid w:val="00D73279"/>
    <w:rsid w:val="00D744AC"/>
    <w:rsid w:val="00D745A8"/>
    <w:rsid w:val="00D74646"/>
    <w:rsid w:val="00D74F90"/>
    <w:rsid w:val="00D75179"/>
    <w:rsid w:val="00D75206"/>
    <w:rsid w:val="00D7558B"/>
    <w:rsid w:val="00D757EC"/>
    <w:rsid w:val="00D758FA"/>
    <w:rsid w:val="00D76356"/>
    <w:rsid w:val="00D76765"/>
    <w:rsid w:val="00D76A19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0BA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61D0"/>
    <w:rsid w:val="00D86BA0"/>
    <w:rsid w:val="00D87040"/>
    <w:rsid w:val="00D8741C"/>
    <w:rsid w:val="00D874A4"/>
    <w:rsid w:val="00D8764F"/>
    <w:rsid w:val="00D87BFE"/>
    <w:rsid w:val="00D90579"/>
    <w:rsid w:val="00D90827"/>
    <w:rsid w:val="00D90AA9"/>
    <w:rsid w:val="00D90C49"/>
    <w:rsid w:val="00D90CBC"/>
    <w:rsid w:val="00D90E75"/>
    <w:rsid w:val="00D91289"/>
    <w:rsid w:val="00D91B2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97E38"/>
    <w:rsid w:val="00DA02A0"/>
    <w:rsid w:val="00DA091B"/>
    <w:rsid w:val="00DA0EE7"/>
    <w:rsid w:val="00DA1178"/>
    <w:rsid w:val="00DA133A"/>
    <w:rsid w:val="00DA1711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0FE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2B8"/>
    <w:rsid w:val="00DB436B"/>
    <w:rsid w:val="00DB51B3"/>
    <w:rsid w:val="00DB5E0F"/>
    <w:rsid w:val="00DB6214"/>
    <w:rsid w:val="00DB673B"/>
    <w:rsid w:val="00DB6974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1D37"/>
    <w:rsid w:val="00DC2084"/>
    <w:rsid w:val="00DC2299"/>
    <w:rsid w:val="00DC23FC"/>
    <w:rsid w:val="00DC25D6"/>
    <w:rsid w:val="00DC2764"/>
    <w:rsid w:val="00DC27B0"/>
    <w:rsid w:val="00DC2B0B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2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6F52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5A"/>
    <w:rsid w:val="00DE4D7E"/>
    <w:rsid w:val="00DE4D9C"/>
    <w:rsid w:val="00DE5EA0"/>
    <w:rsid w:val="00DE5F4A"/>
    <w:rsid w:val="00DE6192"/>
    <w:rsid w:val="00DE6727"/>
    <w:rsid w:val="00DE68D8"/>
    <w:rsid w:val="00DE6AA0"/>
    <w:rsid w:val="00DE6EE2"/>
    <w:rsid w:val="00DE7474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D87"/>
    <w:rsid w:val="00DF2E1C"/>
    <w:rsid w:val="00DF2E7F"/>
    <w:rsid w:val="00DF2EAF"/>
    <w:rsid w:val="00DF30EE"/>
    <w:rsid w:val="00DF3FAB"/>
    <w:rsid w:val="00DF4681"/>
    <w:rsid w:val="00DF4F27"/>
    <w:rsid w:val="00DF51A1"/>
    <w:rsid w:val="00DF56AC"/>
    <w:rsid w:val="00DF5735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1F8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0FFC"/>
    <w:rsid w:val="00E11711"/>
    <w:rsid w:val="00E1175A"/>
    <w:rsid w:val="00E11D9E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846"/>
    <w:rsid w:val="00E2195C"/>
    <w:rsid w:val="00E21BD0"/>
    <w:rsid w:val="00E21C6A"/>
    <w:rsid w:val="00E21E4A"/>
    <w:rsid w:val="00E2256F"/>
    <w:rsid w:val="00E22BC2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0C23"/>
    <w:rsid w:val="00E31DD1"/>
    <w:rsid w:val="00E32526"/>
    <w:rsid w:val="00E32D9C"/>
    <w:rsid w:val="00E33122"/>
    <w:rsid w:val="00E33744"/>
    <w:rsid w:val="00E33CA9"/>
    <w:rsid w:val="00E34134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A88"/>
    <w:rsid w:val="00E47D74"/>
    <w:rsid w:val="00E50207"/>
    <w:rsid w:val="00E5035B"/>
    <w:rsid w:val="00E50485"/>
    <w:rsid w:val="00E5058C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1"/>
    <w:rsid w:val="00E56BE2"/>
    <w:rsid w:val="00E5730C"/>
    <w:rsid w:val="00E57811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1B2D"/>
    <w:rsid w:val="00E62318"/>
    <w:rsid w:val="00E627D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6FB4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990"/>
    <w:rsid w:val="00E81FD3"/>
    <w:rsid w:val="00E8203F"/>
    <w:rsid w:val="00E82446"/>
    <w:rsid w:val="00E82708"/>
    <w:rsid w:val="00E8279C"/>
    <w:rsid w:val="00E82977"/>
    <w:rsid w:val="00E82B93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607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158"/>
    <w:rsid w:val="00E953D1"/>
    <w:rsid w:val="00E9541D"/>
    <w:rsid w:val="00E96D96"/>
    <w:rsid w:val="00E97418"/>
    <w:rsid w:val="00E97680"/>
    <w:rsid w:val="00E97954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179A"/>
    <w:rsid w:val="00EA1EFE"/>
    <w:rsid w:val="00EA2429"/>
    <w:rsid w:val="00EA24C3"/>
    <w:rsid w:val="00EA300B"/>
    <w:rsid w:val="00EA3B7C"/>
    <w:rsid w:val="00EA3E2C"/>
    <w:rsid w:val="00EA4155"/>
    <w:rsid w:val="00EA429E"/>
    <w:rsid w:val="00EA484E"/>
    <w:rsid w:val="00EA491E"/>
    <w:rsid w:val="00EA4C24"/>
    <w:rsid w:val="00EA50E2"/>
    <w:rsid w:val="00EA5BB5"/>
    <w:rsid w:val="00EA6AE2"/>
    <w:rsid w:val="00EA6EEF"/>
    <w:rsid w:val="00EA78AE"/>
    <w:rsid w:val="00EB0149"/>
    <w:rsid w:val="00EB0206"/>
    <w:rsid w:val="00EB034D"/>
    <w:rsid w:val="00EB03C0"/>
    <w:rsid w:val="00EB040E"/>
    <w:rsid w:val="00EB1389"/>
    <w:rsid w:val="00EB16CF"/>
    <w:rsid w:val="00EB21C9"/>
    <w:rsid w:val="00EB2782"/>
    <w:rsid w:val="00EB28D3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6BB3"/>
    <w:rsid w:val="00EC7422"/>
    <w:rsid w:val="00EC7DE6"/>
    <w:rsid w:val="00ED14DB"/>
    <w:rsid w:val="00ED17DB"/>
    <w:rsid w:val="00ED1CC6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6AD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5C6"/>
    <w:rsid w:val="00EE5687"/>
    <w:rsid w:val="00EE5A3D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314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BB7"/>
    <w:rsid w:val="00EF4EFE"/>
    <w:rsid w:val="00EF55EA"/>
    <w:rsid w:val="00EF581F"/>
    <w:rsid w:val="00EF5DC1"/>
    <w:rsid w:val="00EF64BE"/>
    <w:rsid w:val="00EF6C6E"/>
    <w:rsid w:val="00EF6CF6"/>
    <w:rsid w:val="00EF6D1F"/>
    <w:rsid w:val="00EF6DC3"/>
    <w:rsid w:val="00EF6E89"/>
    <w:rsid w:val="00EF73AC"/>
    <w:rsid w:val="00EF7B51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1C3"/>
    <w:rsid w:val="00F072BC"/>
    <w:rsid w:val="00F0730C"/>
    <w:rsid w:val="00F07317"/>
    <w:rsid w:val="00F073D2"/>
    <w:rsid w:val="00F0768C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5BA"/>
    <w:rsid w:val="00F1592D"/>
    <w:rsid w:val="00F15ACF"/>
    <w:rsid w:val="00F15C76"/>
    <w:rsid w:val="00F15CCF"/>
    <w:rsid w:val="00F15D70"/>
    <w:rsid w:val="00F169D2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1B0"/>
    <w:rsid w:val="00F228E3"/>
    <w:rsid w:val="00F22EF9"/>
    <w:rsid w:val="00F2356D"/>
    <w:rsid w:val="00F23616"/>
    <w:rsid w:val="00F23653"/>
    <w:rsid w:val="00F23D8B"/>
    <w:rsid w:val="00F23E06"/>
    <w:rsid w:val="00F2482D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89F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356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525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1BA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B8D"/>
    <w:rsid w:val="00F56C0A"/>
    <w:rsid w:val="00F5709F"/>
    <w:rsid w:val="00F575A4"/>
    <w:rsid w:val="00F577C1"/>
    <w:rsid w:val="00F57FCB"/>
    <w:rsid w:val="00F604BA"/>
    <w:rsid w:val="00F606BE"/>
    <w:rsid w:val="00F608C1"/>
    <w:rsid w:val="00F60CFB"/>
    <w:rsid w:val="00F60F81"/>
    <w:rsid w:val="00F610D9"/>
    <w:rsid w:val="00F612F2"/>
    <w:rsid w:val="00F6132C"/>
    <w:rsid w:val="00F6142B"/>
    <w:rsid w:val="00F614A1"/>
    <w:rsid w:val="00F61968"/>
    <w:rsid w:val="00F627CD"/>
    <w:rsid w:val="00F62E1B"/>
    <w:rsid w:val="00F63151"/>
    <w:rsid w:val="00F63B24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3D3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6E16"/>
    <w:rsid w:val="00F7703E"/>
    <w:rsid w:val="00F772F5"/>
    <w:rsid w:val="00F773A6"/>
    <w:rsid w:val="00F77483"/>
    <w:rsid w:val="00F778EE"/>
    <w:rsid w:val="00F77D1F"/>
    <w:rsid w:val="00F77DC0"/>
    <w:rsid w:val="00F802E7"/>
    <w:rsid w:val="00F8043C"/>
    <w:rsid w:val="00F809CD"/>
    <w:rsid w:val="00F8104B"/>
    <w:rsid w:val="00F815BA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3FA5"/>
    <w:rsid w:val="00F85464"/>
    <w:rsid w:val="00F855A5"/>
    <w:rsid w:val="00F86251"/>
    <w:rsid w:val="00F86BDB"/>
    <w:rsid w:val="00F875F8"/>
    <w:rsid w:val="00F9180B"/>
    <w:rsid w:val="00F91968"/>
    <w:rsid w:val="00F91CB4"/>
    <w:rsid w:val="00F923E9"/>
    <w:rsid w:val="00F92CFC"/>
    <w:rsid w:val="00F930A7"/>
    <w:rsid w:val="00F93181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4E"/>
    <w:rsid w:val="00F97375"/>
    <w:rsid w:val="00F978B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6CF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802"/>
    <w:rsid w:val="00FB7CD8"/>
    <w:rsid w:val="00FC083B"/>
    <w:rsid w:val="00FC0FA2"/>
    <w:rsid w:val="00FC11B7"/>
    <w:rsid w:val="00FC1222"/>
    <w:rsid w:val="00FC1BF2"/>
    <w:rsid w:val="00FC2693"/>
    <w:rsid w:val="00FC2717"/>
    <w:rsid w:val="00FC271B"/>
    <w:rsid w:val="00FC2721"/>
    <w:rsid w:val="00FC2984"/>
    <w:rsid w:val="00FC29A4"/>
    <w:rsid w:val="00FC2A81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85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6EB2"/>
    <w:rsid w:val="00FD7913"/>
    <w:rsid w:val="00FE0325"/>
    <w:rsid w:val="00FE099F"/>
    <w:rsid w:val="00FE1310"/>
    <w:rsid w:val="00FE1783"/>
    <w:rsid w:val="00FE1A1D"/>
    <w:rsid w:val="00FE1CCB"/>
    <w:rsid w:val="00FE220B"/>
    <w:rsid w:val="00FE2956"/>
    <w:rsid w:val="00FE2CC8"/>
    <w:rsid w:val="00FE2F96"/>
    <w:rsid w:val="00FE3398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75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C27"/>
    <w:rsid w:val="00FF3D45"/>
    <w:rsid w:val="00FF4047"/>
    <w:rsid w:val="00FF42E8"/>
    <w:rsid w:val="00FF44EA"/>
    <w:rsid w:val="00FF488B"/>
    <w:rsid w:val="00FF4B84"/>
    <w:rsid w:val="00FF4D48"/>
    <w:rsid w:val="00FF504D"/>
    <w:rsid w:val="00FF5664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0239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57BA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4">
    <w:name w:val="Menzione non risolta24"/>
    <w:basedOn w:val="Carpredefinitoparagrafo"/>
    <w:uiPriority w:val="99"/>
    <w:semiHidden/>
    <w:unhideWhenUsed/>
    <w:rsid w:val="001A5F4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1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1D5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021D57"/>
  </w:style>
  <w:style w:type="character" w:customStyle="1" w:styleId="Menzionenonrisolta25">
    <w:name w:val="Menzione non risolta25"/>
    <w:basedOn w:val="Carpredefinitoparagrafo"/>
    <w:uiPriority w:val="99"/>
    <w:semiHidden/>
    <w:unhideWhenUsed/>
    <w:rsid w:val="006E3DA9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8E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italia/covid19-opendata-vaccini/blob/master/dati/platea-second-booster.csv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.stampa@gimb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onavirus.gimbe.org/press/comunicati/comunicato.it-IT.html?id=40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github.com/italia/covid19-opendata-vaccini/blob/master/dati/platea-3a-booster.c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/press/comunicati/comunicato.it-IT.html?id=406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F85E-8111-4504-B871-D382CDE8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6</cp:revision>
  <cp:lastPrinted>2022-08-24T13:12:00Z</cp:lastPrinted>
  <dcterms:created xsi:type="dcterms:W3CDTF">2023-05-09T15:47:00Z</dcterms:created>
  <dcterms:modified xsi:type="dcterms:W3CDTF">2023-05-10T07:38:00Z</dcterms:modified>
</cp:coreProperties>
</file>